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RUBRIQUE 1: IDENTIFICATION DE LA SUBSTANCE/DU MÉLANGE ET DE LA SOCIÉTÉ/L'ENTREPRISE</w:t>
      </w:r>
    </w:p>
    <w:p w14:paraId="148F223F" w14:textId="756C060D" w:rsidR="007E6A34" w:rsidRPr="007E6A34" w:rsidRDefault="00940812" w:rsidP="007E6A34">
      <w:pPr>
        <w:rPr>
          <w:u w:val="single"/>
        </w:rPr>
      </w:pPr>
      <w:r w:rsidRPr="00940812">
        <w:rPr>
          <w:u w:val="single"/>
        </w:rPr>
        <w:t>1.1 Identification de la substance ou du mélange</w:t>
      </w:r>
    </w:p>
    <w:p w14:paraId="2D3ABE99" w14:textId="271ECFA8" w:rsidR="00940812" w:rsidRDefault="007E6A34" w:rsidP="007E6A34">
      <w:r w:rsidRPr="007E6A34">
        <w:t xml:space="preserve"> </w:t>
      </w:r>
      <w:r w:rsidR="00BF311F">
        <w:t>Monoï Delight</w:t>
      </w:r>
      <w:r w:rsidRPr="007E6A34">
        <w:t xml:space="preserve"> </w:t>
      </w:r>
      <w:r w:rsidR="00BF311F">
        <w:t>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Bougie/Fondant parfumé.e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77777777" w:rsidR="00940812" w:rsidRDefault="00940812" w:rsidP="00940812"/>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(joignable 24 h sur 24, Tox Info Suisse, Zurich ; pour les appels effectués depuis la Suisse, informations en français, allemand et italien)</w:t>
      </w:r>
    </w:p>
    <w:p w14:paraId="1FBF404C" w14:textId="232CC5E5" w:rsidR="00000000"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2: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581C9D" w14:paraId="5CAAE907" w14:textId="77777777" w:rsidTr="009D03BE">
        <w:tc>
          <w:tcPr>
            <w:tcW w:w="7225" w:type="dxa"/>
          </w:tcPr>
          <w:p w14:paraId="0E489FB6" w14:textId="530E2C43" w:rsidR="00581C9D" w:rsidRDefault="00581C9D" w:rsidP="00581C9D">
            <w:r w:rsidRPr="00AA6D22">
              <w:t>Sensibilisation cutanée - Cat. 1</w:t>
            </w:r>
          </w:p>
        </w:tc>
        <w:tc>
          <w:tcPr>
            <w:tcW w:w="1701" w:type="dxa"/>
          </w:tcPr>
          <w:p w14:paraId="1323BA33" w14:textId="61C4EFC3" w:rsidR="00581C9D" w:rsidRDefault="00581C9D" w:rsidP="00581C9D">
            <w:r w:rsidRPr="00AA6D22">
              <w:t>H317</w:t>
            </w:r>
          </w:p>
        </w:tc>
      </w:tr>
    </w:tbl>
    <w:p w14:paraId="46011F30" w14:textId="77777777" w:rsidR="00C53E5D" w:rsidRDefault="00C53E5D" w:rsidP="00C53E5D"/>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77777777" w:rsidR="00C53E5D" w:rsidRPr="00C53E5D" w:rsidRDefault="00C53E5D" w:rsidP="00C53E5D">
      <w:pPr>
        <w:rPr>
          <w:u w:val="single"/>
        </w:rPr>
      </w:pPr>
      <w:r w:rsidRPr="00C53E5D">
        <w:rPr>
          <w:u w:val="single"/>
        </w:rPr>
        <w:lastRenderedPageBreak/>
        <w:t xml:space="preserve">2.2 Eléments d'étiquetage </w:t>
      </w:r>
    </w:p>
    <w:p w14:paraId="7FA6D480" w14:textId="33306A3C" w:rsidR="00456D76" w:rsidRDefault="00C53E5D" w:rsidP="00C53E5D">
      <w:pPr>
        <w:rPr>
          <w:b/>
          <w:bCs/>
        </w:rPr>
      </w:pPr>
      <w:r w:rsidRPr="00C53E5D">
        <w:rPr>
          <w:b/>
          <w:bCs/>
        </w:rPr>
        <w:t xml:space="preserve">Pictogrammes de danger: </w:t>
      </w:r>
    </w:p>
    <w:p w14:paraId="32BCD0FC" w14:textId="056EACDD" w:rsidR="00581C9D" w:rsidRDefault="00581C9D" w:rsidP="00C53E5D">
      <w:pPr>
        <w:rPr>
          <w:b/>
          <w:bCs/>
        </w:rPr>
      </w:pPr>
      <w:r>
        <w:rPr>
          <w:b/>
          <w:bCs/>
          <w:noProof/>
        </w:rPr>
        <w:drawing>
          <wp:anchor distT="0" distB="0" distL="114300" distR="114300" simplePos="0" relativeHeight="251659264" behindDoc="0" locked="0" layoutInCell="1" allowOverlap="1" wp14:anchorId="01EA53E9" wp14:editId="0120712B">
            <wp:simplePos x="0" y="0"/>
            <wp:positionH relativeFrom="margin">
              <wp:posOffset>0</wp:posOffset>
            </wp:positionH>
            <wp:positionV relativeFrom="paragraph">
              <wp:posOffset>-635</wp:posOffset>
            </wp:positionV>
            <wp:extent cx="539750" cy="539750"/>
            <wp:effectExtent l="0" t="0" r="0" b="0"/>
            <wp:wrapNone/>
            <wp:docPr id="1922180264" name="Image 1" descr="Une image contenant texte, Panneau de signalisatio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80264" name="Image 1" descr="Une image contenant texte, Panneau de signalisation, sign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p>
    <w:p w14:paraId="6C84D629" w14:textId="77777777" w:rsidR="00581C9D" w:rsidRDefault="00581C9D" w:rsidP="00C53E5D">
      <w:pPr>
        <w:rPr>
          <w:b/>
          <w:bCs/>
        </w:rPr>
      </w:pPr>
    </w:p>
    <w:p w14:paraId="4B4A02F4" w14:textId="06743560" w:rsidR="00C53E5D" w:rsidRDefault="00C53E5D" w:rsidP="00C53E5D">
      <w:r w:rsidRPr="00C53E5D">
        <w:rPr>
          <w:b/>
          <w:bCs/>
        </w:rPr>
        <w:t xml:space="preserve">Mentions d'avertissement: </w:t>
      </w:r>
      <w:r w:rsidR="00581C9D">
        <w:t>ATTENTION</w:t>
      </w:r>
    </w:p>
    <w:p w14:paraId="109DD1C6" w14:textId="40EB0DCD" w:rsidR="00C53E5D" w:rsidRDefault="00C53E5D" w:rsidP="00C53E5D">
      <w:pPr>
        <w:rPr>
          <w:b/>
          <w:bCs/>
        </w:rPr>
      </w:pPr>
      <w:r w:rsidRPr="00C53E5D">
        <w:rPr>
          <w:b/>
          <w:bCs/>
        </w:rPr>
        <w:t>Mentions de danger: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581C9D" w14:paraId="7B24BC97" w14:textId="77777777" w:rsidTr="009D03BE">
        <w:tc>
          <w:tcPr>
            <w:tcW w:w="1555" w:type="dxa"/>
          </w:tcPr>
          <w:p w14:paraId="00E9DE8C" w14:textId="6C7EB415" w:rsidR="00581C9D" w:rsidRDefault="00581C9D" w:rsidP="00581C9D">
            <w:r w:rsidRPr="00463AA0">
              <w:t>H317</w:t>
            </w:r>
          </w:p>
        </w:tc>
        <w:tc>
          <w:tcPr>
            <w:tcW w:w="7371" w:type="dxa"/>
          </w:tcPr>
          <w:p w14:paraId="270B64BF" w14:textId="53CF8256" w:rsidR="00581C9D" w:rsidRDefault="00581C9D" w:rsidP="00581C9D">
            <w:r w:rsidRPr="00463AA0">
              <w:t>Peut provoquer une allergie cutanée.</w:t>
            </w:r>
          </w:p>
        </w:tc>
      </w:tr>
      <w:tr w:rsidR="00300731" w14:paraId="685C50A0" w14:textId="77777777" w:rsidTr="009D03BE">
        <w:tc>
          <w:tcPr>
            <w:tcW w:w="1555" w:type="dxa"/>
          </w:tcPr>
          <w:p w14:paraId="6082267F" w14:textId="1C3AA92A" w:rsidR="00300731" w:rsidRDefault="00300731" w:rsidP="009D03BE"/>
        </w:tc>
        <w:tc>
          <w:tcPr>
            <w:tcW w:w="7371" w:type="dxa"/>
          </w:tcPr>
          <w:p w14:paraId="7C0BB644" w14:textId="1154E8E4" w:rsidR="00300731" w:rsidRDefault="00300731" w:rsidP="009D03BE"/>
        </w:tc>
      </w:tr>
    </w:tbl>
    <w:p w14:paraId="62F2C4C2" w14:textId="77777777" w:rsidR="00C53E5D" w:rsidRDefault="00C53E5D" w:rsidP="00C53E5D">
      <w:pPr>
        <w:tabs>
          <w:tab w:val="left" w:pos="4170"/>
        </w:tabs>
        <w:rPr>
          <w:b/>
          <w:bCs/>
        </w:rPr>
      </w:pPr>
      <w:r w:rsidRPr="00C53E5D">
        <w:rPr>
          <w:b/>
          <w:bCs/>
        </w:rPr>
        <w:t>Mentions de mise en garde: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581C9D" w14:paraId="29DD0A10" w14:textId="77777777" w:rsidTr="00010436">
        <w:tc>
          <w:tcPr>
            <w:tcW w:w="1555" w:type="dxa"/>
          </w:tcPr>
          <w:p w14:paraId="3CAF1486" w14:textId="24AB1B15" w:rsidR="00581C9D" w:rsidRDefault="00581C9D" w:rsidP="00581C9D">
            <w:pPr>
              <w:tabs>
                <w:tab w:val="left" w:pos="4170"/>
              </w:tabs>
            </w:pPr>
            <w:r w:rsidRPr="000D6965">
              <w:t>P302+P352</w:t>
            </w:r>
          </w:p>
        </w:tc>
        <w:tc>
          <w:tcPr>
            <w:tcW w:w="7938" w:type="dxa"/>
          </w:tcPr>
          <w:p w14:paraId="23B31FF0" w14:textId="533ACC4B" w:rsidR="00581C9D" w:rsidRPr="00240003" w:rsidRDefault="00581C9D" w:rsidP="00581C9D">
            <w:pPr>
              <w:tabs>
                <w:tab w:val="left" w:pos="4170"/>
              </w:tabs>
            </w:pPr>
            <w:r w:rsidRPr="000D6965">
              <w:t>EN CAS DE CONTACT AVEC LA PEAU: laver abondamment à l’eau et au savon.</w:t>
            </w:r>
          </w:p>
        </w:tc>
      </w:tr>
      <w:tr w:rsidR="00581C9D" w14:paraId="602BAFEB" w14:textId="77777777" w:rsidTr="00010436">
        <w:tc>
          <w:tcPr>
            <w:tcW w:w="1555" w:type="dxa"/>
          </w:tcPr>
          <w:p w14:paraId="57EF6A60" w14:textId="11BC4705" w:rsidR="00581C9D" w:rsidRDefault="00581C9D" w:rsidP="00581C9D">
            <w:pPr>
              <w:tabs>
                <w:tab w:val="left" w:pos="4170"/>
              </w:tabs>
            </w:pPr>
            <w:r w:rsidRPr="000D6965">
              <w:t>P333+P313</w:t>
            </w:r>
          </w:p>
        </w:tc>
        <w:tc>
          <w:tcPr>
            <w:tcW w:w="7938" w:type="dxa"/>
          </w:tcPr>
          <w:p w14:paraId="16D0B7E6" w14:textId="7EFD4243" w:rsidR="00581C9D" w:rsidRPr="00240003" w:rsidRDefault="00581C9D" w:rsidP="00581C9D">
            <w:pPr>
              <w:tabs>
                <w:tab w:val="left" w:pos="4170"/>
              </w:tabs>
            </w:pPr>
            <w:r w:rsidRPr="000D6965">
              <w:t>En cas d’irritation ou d'éruption cutanée: consulter un médecin.</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3F0F1211" w:rsidR="00AA214C" w:rsidRPr="0024283E" w:rsidRDefault="00C53E5D" w:rsidP="00C53E5D">
      <w:r w:rsidRPr="0024283E">
        <w:rPr>
          <w:u w:val="single"/>
        </w:rPr>
        <w:t>Contient</w:t>
      </w:r>
      <w:r w:rsidRPr="0024283E">
        <w:rPr>
          <w:b/>
          <w:bCs/>
        </w:rPr>
        <w:t xml:space="preserve"> : </w:t>
      </w:r>
      <w:r w:rsidR="0024283E" w:rsidRPr="0024283E">
        <w:t>Octanal, 7-Hydroxy-3,7-Dimethyl-</w:t>
      </w:r>
      <w:r w:rsidR="0024283E" w:rsidRPr="0024283E">
        <w:t xml:space="preserve">, </w:t>
      </w:r>
      <w:r w:rsidR="0024283E" w:rsidRPr="0024283E">
        <w:t>(2e)-2-(Phenylmethylidene)Octanal</w:t>
      </w:r>
      <w:r w:rsidR="0024283E" w:rsidRPr="0024283E">
        <w:t xml:space="preserve">, </w:t>
      </w:r>
      <w:r w:rsidR="0024283E" w:rsidRPr="0024283E">
        <w:t>(2e)-3-Phenyl-2-Pentyl-Prop-2-Enal</w:t>
      </w:r>
      <w:r w:rsidR="0024283E" w:rsidRPr="0024283E">
        <w:t xml:space="preserve">, </w:t>
      </w:r>
      <w:r w:rsidR="0024283E" w:rsidRPr="0024283E">
        <w:t>Linalol</w:t>
      </w:r>
      <w:r w:rsidR="0024283E" w:rsidRPr="0024283E">
        <w:t>,</w:t>
      </w:r>
      <w:r w:rsidR="0024283E">
        <w:t xml:space="preserve"> </w:t>
      </w:r>
      <w:r w:rsidR="0024283E" w:rsidRPr="0024283E">
        <w:t>Benzoic Acid, 2-Hydroxy-, Phenylmethyl Ester</w:t>
      </w:r>
      <w:r w:rsidR="0024283E">
        <w:t xml:space="preserve">, </w:t>
      </w:r>
      <w:r w:rsidR="0024283E" w:rsidRPr="0024283E">
        <w:t>1,6-Octadien-3-Ol, 3,7-Dimethyl-, 3-Acetate</w:t>
      </w:r>
      <w:r w:rsidR="0024283E">
        <w:t xml:space="preserve">, </w:t>
      </w:r>
      <w:r w:rsidR="0024283E" w:rsidRPr="0024283E">
        <w:t>2,6-Octadien-1-Ol, 3,7-Dimethyl-, (E)-</w:t>
      </w:r>
      <w:r w:rsidR="0024283E">
        <w:t xml:space="preserve">, </w:t>
      </w:r>
      <w:r w:rsidR="0024283E" w:rsidRPr="0024283E">
        <w:t>Benzenepropanal, .Alpha.-Methyl-4-(1-Methylethyl)-</w:t>
      </w:r>
      <w:r w:rsidR="0024283E">
        <w:t xml:space="preserve">, </w:t>
      </w:r>
      <w:r w:rsidR="0024283E" w:rsidRPr="0024283E">
        <w:t>3-Buten-2-One, 3-Methyl-4-(2,6,6-Trimethyl-2-</w:t>
      </w:r>
      <w:r w:rsidR="0024283E">
        <w:t xml:space="preserve">, </w:t>
      </w:r>
      <w:r w:rsidR="0024283E" w:rsidRPr="0024283E">
        <w:t>Cyclohexen-1-Yl)-</w:t>
      </w:r>
      <w:r w:rsidR="0024283E">
        <w:t xml:space="preserve">, </w:t>
      </w:r>
      <w:r w:rsidR="0024283E" w:rsidRPr="0024283E">
        <w:t>Nerol</w:t>
      </w:r>
      <w:r w:rsidR="0024283E">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Informations écologiques:</w:t>
      </w:r>
    </w:p>
    <w:p w14:paraId="5E760205" w14:textId="77777777" w:rsidR="003206D9" w:rsidRPr="003206D9" w:rsidRDefault="003206D9" w:rsidP="003206D9">
      <w:r w:rsidRPr="003206D9">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toxicologiques: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3: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tbl>
      <w:tblPr>
        <w:tblStyle w:val="Grilledutableau"/>
        <w:tblW w:w="0" w:type="auto"/>
        <w:tblLook w:val="04A0" w:firstRow="1" w:lastRow="0" w:firstColumn="1" w:lastColumn="0" w:noHBand="0" w:noVBand="1"/>
      </w:tblPr>
      <w:tblGrid>
        <w:gridCol w:w="2972"/>
        <w:gridCol w:w="1276"/>
        <w:gridCol w:w="1276"/>
        <w:gridCol w:w="1134"/>
        <w:gridCol w:w="3798"/>
      </w:tblGrid>
      <w:tr w:rsidR="00BD1E57" w:rsidRPr="003206D9" w14:paraId="6F276A1D" w14:textId="77777777" w:rsidTr="00F14289">
        <w:trPr>
          <w:trHeight w:val="372"/>
        </w:trPr>
        <w:tc>
          <w:tcPr>
            <w:tcW w:w="2972"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t>SUBSTANCE</w:t>
            </w:r>
          </w:p>
        </w:tc>
        <w:tc>
          <w:tcPr>
            <w:tcW w:w="1276"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276"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34"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798"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6706BB" w14:paraId="3E251307" w14:textId="77777777" w:rsidTr="009D03BE">
        <w:tc>
          <w:tcPr>
            <w:tcW w:w="2972" w:type="dxa"/>
          </w:tcPr>
          <w:p w14:paraId="4295EE37" w14:textId="534FDE3A" w:rsidR="006706BB" w:rsidRPr="00094242" w:rsidRDefault="006706BB" w:rsidP="009D03BE">
            <w:r w:rsidRPr="006706BB">
              <w:t>Octanal, 7-Hydroxy-3,7-Dimethyl-</w:t>
            </w:r>
          </w:p>
        </w:tc>
        <w:tc>
          <w:tcPr>
            <w:tcW w:w="1276" w:type="dxa"/>
          </w:tcPr>
          <w:p w14:paraId="0CE08C2D" w14:textId="0E07E654" w:rsidR="006706BB" w:rsidRDefault="006706BB" w:rsidP="009D03BE">
            <w:pPr>
              <w:jc w:val="center"/>
            </w:pPr>
            <w:r>
              <w:t>0.75-1</w:t>
            </w:r>
          </w:p>
        </w:tc>
        <w:tc>
          <w:tcPr>
            <w:tcW w:w="1276" w:type="dxa"/>
          </w:tcPr>
          <w:p w14:paraId="1D6E45CF" w14:textId="279318F0" w:rsidR="006706BB" w:rsidRPr="00094242" w:rsidRDefault="006706BB" w:rsidP="009D03BE">
            <w:pPr>
              <w:jc w:val="center"/>
            </w:pPr>
            <w:r w:rsidRPr="006706BB">
              <w:t>107-75-5</w:t>
            </w:r>
          </w:p>
        </w:tc>
        <w:tc>
          <w:tcPr>
            <w:tcW w:w="1134" w:type="dxa"/>
          </w:tcPr>
          <w:p w14:paraId="2A78D72A" w14:textId="17C637DC" w:rsidR="006706BB" w:rsidRPr="00094242" w:rsidRDefault="006706BB" w:rsidP="009D03BE">
            <w:pPr>
              <w:jc w:val="center"/>
            </w:pPr>
            <w:r w:rsidRPr="006706BB">
              <w:t>203-518-7</w:t>
            </w:r>
          </w:p>
        </w:tc>
        <w:tc>
          <w:tcPr>
            <w:tcW w:w="3798" w:type="dxa"/>
          </w:tcPr>
          <w:p w14:paraId="18469AB7" w14:textId="0D5553F1" w:rsidR="006706BB" w:rsidRPr="006706BB" w:rsidRDefault="006706BB" w:rsidP="006706BB">
            <w:r w:rsidRPr="006706BB">
              <w:t>Sensibilisation cutanée - Cat. 1B [H317] Irritation oculaire - Cat. 2 [H319]</w:t>
            </w:r>
          </w:p>
          <w:p w14:paraId="78E32C3D" w14:textId="77777777" w:rsidR="006706BB" w:rsidRPr="00094242" w:rsidRDefault="006706BB" w:rsidP="009D03BE"/>
        </w:tc>
      </w:tr>
      <w:tr w:rsidR="006706BB" w14:paraId="5B80257B" w14:textId="77777777" w:rsidTr="009D03BE">
        <w:tc>
          <w:tcPr>
            <w:tcW w:w="2972" w:type="dxa"/>
          </w:tcPr>
          <w:p w14:paraId="38073F73" w14:textId="5E2ACE34" w:rsidR="006706BB" w:rsidRPr="006706BB" w:rsidRDefault="006706BB" w:rsidP="009D03BE">
            <w:r w:rsidRPr="006706BB">
              <w:t>(2e)-2-(Phenylmethylidene)Octanal</w:t>
            </w:r>
          </w:p>
        </w:tc>
        <w:tc>
          <w:tcPr>
            <w:tcW w:w="1276" w:type="dxa"/>
          </w:tcPr>
          <w:p w14:paraId="0919DD92" w14:textId="235CEE52" w:rsidR="006706BB" w:rsidRDefault="006706BB" w:rsidP="009D03BE">
            <w:pPr>
              <w:jc w:val="center"/>
            </w:pPr>
            <w:r>
              <w:t>0.75-1</w:t>
            </w:r>
          </w:p>
        </w:tc>
        <w:tc>
          <w:tcPr>
            <w:tcW w:w="1276" w:type="dxa"/>
          </w:tcPr>
          <w:p w14:paraId="4055E5C2" w14:textId="1DE0E149" w:rsidR="006706BB" w:rsidRPr="006706BB" w:rsidRDefault="006706BB" w:rsidP="009D03BE">
            <w:pPr>
              <w:jc w:val="center"/>
            </w:pPr>
            <w:r w:rsidRPr="006706BB">
              <w:t>165184-98-5</w:t>
            </w:r>
          </w:p>
        </w:tc>
        <w:tc>
          <w:tcPr>
            <w:tcW w:w="1134" w:type="dxa"/>
          </w:tcPr>
          <w:p w14:paraId="3A5C1466" w14:textId="2837635F" w:rsidR="006706BB" w:rsidRPr="006706BB" w:rsidRDefault="006706BB" w:rsidP="009D03BE">
            <w:pPr>
              <w:jc w:val="center"/>
            </w:pPr>
            <w:r>
              <w:t>--</w:t>
            </w:r>
          </w:p>
        </w:tc>
        <w:tc>
          <w:tcPr>
            <w:tcW w:w="3798" w:type="dxa"/>
          </w:tcPr>
          <w:p w14:paraId="26582B57" w14:textId="77777777" w:rsidR="006706BB" w:rsidRPr="006706BB" w:rsidRDefault="006706BB" w:rsidP="006706BB">
            <w:r w:rsidRPr="006706BB">
              <w:t>Sensibilisation cutanée - Cat. 1B [H317]</w:t>
            </w:r>
          </w:p>
          <w:p w14:paraId="0FD4A7C2" w14:textId="5FAE2AA6" w:rsidR="006706BB" w:rsidRPr="006706BB" w:rsidRDefault="006706BB" w:rsidP="006706BB">
            <w:r w:rsidRPr="006706BB">
              <w:t>Dangereux pour le milieu aquatique (à court terme) -</w:t>
            </w:r>
            <w:r>
              <w:t xml:space="preserve"> </w:t>
            </w:r>
            <w:r w:rsidRPr="006706BB">
              <w:t>Cat. 1 [H400]</w:t>
            </w:r>
          </w:p>
          <w:p w14:paraId="293DD396" w14:textId="77777777" w:rsidR="006706BB" w:rsidRDefault="006706BB" w:rsidP="006706BB">
            <w:r w:rsidRPr="006706BB">
              <w:t>Dangereux pour le milieu aquatique (à long terme) -</w:t>
            </w:r>
            <w:r>
              <w:t xml:space="preserve"> </w:t>
            </w:r>
            <w:r w:rsidRPr="006706BB">
              <w:t>Cat. 2 [H411]</w:t>
            </w:r>
          </w:p>
          <w:p w14:paraId="79876D7C" w14:textId="1D34FCD4" w:rsidR="006706BB" w:rsidRPr="006706BB" w:rsidRDefault="006706BB" w:rsidP="006706BB"/>
        </w:tc>
      </w:tr>
      <w:tr w:rsidR="006706BB" w:rsidRPr="006706BB" w14:paraId="1797F77E" w14:textId="77777777" w:rsidTr="009D03BE">
        <w:tc>
          <w:tcPr>
            <w:tcW w:w="2972" w:type="dxa"/>
          </w:tcPr>
          <w:p w14:paraId="08D0FCA9" w14:textId="25B2C06D" w:rsidR="006706BB" w:rsidRPr="006706BB" w:rsidRDefault="006706BB" w:rsidP="009D03BE">
            <w:pPr>
              <w:rPr>
                <w:lang w:val="en-GB"/>
              </w:rPr>
            </w:pPr>
            <w:r w:rsidRPr="006706BB">
              <w:rPr>
                <w:lang w:val="en-GB"/>
              </w:rPr>
              <w:t>(2e)-3-Phenyl-2-Pentyl-Prop-2-Enal</w:t>
            </w:r>
          </w:p>
        </w:tc>
        <w:tc>
          <w:tcPr>
            <w:tcW w:w="1276" w:type="dxa"/>
          </w:tcPr>
          <w:p w14:paraId="54798B4D" w14:textId="423F6C0E" w:rsidR="006706BB" w:rsidRPr="006706BB" w:rsidRDefault="006706BB" w:rsidP="009D03BE">
            <w:pPr>
              <w:jc w:val="center"/>
              <w:rPr>
                <w:lang w:val="en-GB"/>
              </w:rPr>
            </w:pPr>
            <w:r>
              <w:rPr>
                <w:lang w:val="en-GB"/>
              </w:rPr>
              <w:t>0.5-0.75</w:t>
            </w:r>
          </w:p>
        </w:tc>
        <w:tc>
          <w:tcPr>
            <w:tcW w:w="1276" w:type="dxa"/>
          </w:tcPr>
          <w:p w14:paraId="55E1F3BF" w14:textId="4A5213E2" w:rsidR="006706BB" w:rsidRPr="006706BB" w:rsidRDefault="006706BB" w:rsidP="009D03BE">
            <w:pPr>
              <w:jc w:val="center"/>
              <w:rPr>
                <w:lang w:val="en-GB"/>
              </w:rPr>
            </w:pPr>
            <w:r w:rsidRPr="006706BB">
              <w:t>78605-96-6</w:t>
            </w:r>
          </w:p>
        </w:tc>
        <w:tc>
          <w:tcPr>
            <w:tcW w:w="1134" w:type="dxa"/>
          </w:tcPr>
          <w:p w14:paraId="5850BA01" w14:textId="3DFE2D9A" w:rsidR="006706BB" w:rsidRPr="006706BB" w:rsidRDefault="006706BB" w:rsidP="009D03BE">
            <w:pPr>
              <w:jc w:val="center"/>
              <w:rPr>
                <w:lang w:val="en-GB"/>
              </w:rPr>
            </w:pPr>
            <w:r>
              <w:rPr>
                <w:lang w:val="en-GB"/>
              </w:rPr>
              <w:t>--</w:t>
            </w:r>
          </w:p>
        </w:tc>
        <w:tc>
          <w:tcPr>
            <w:tcW w:w="3798" w:type="dxa"/>
          </w:tcPr>
          <w:p w14:paraId="2D432252" w14:textId="77777777" w:rsidR="006706BB" w:rsidRPr="006706BB" w:rsidRDefault="006706BB" w:rsidP="006706BB">
            <w:r w:rsidRPr="006706BB">
              <w:t>Sensibilisation cutanée - Cat. 1B [H317]</w:t>
            </w:r>
          </w:p>
          <w:p w14:paraId="641C474F" w14:textId="77777777" w:rsidR="006706BB" w:rsidRDefault="006706BB" w:rsidP="006706BB">
            <w:r w:rsidRPr="006706BB">
              <w:t>Dangereux pour le milieu aquatique (à long terme) -</w:t>
            </w:r>
            <w:r>
              <w:t xml:space="preserve"> </w:t>
            </w:r>
            <w:r w:rsidRPr="006706BB">
              <w:t>Cat. 2 [H411]</w:t>
            </w:r>
          </w:p>
          <w:p w14:paraId="2BFCAD7A" w14:textId="38D1B268" w:rsidR="006706BB" w:rsidRPr="006706BB" w:rsidRDefault="006706BB" w:rsidP="006706BB"/>
        </w:tc>
      </w:tr>
      <w:tr w:rsidR="006706BB" w:rsidRPr="006706BB" w14:paraId="36A6F4A0" w14:textId="77777777" w:rsidTr="009D03BE">
        <w:tc>
          <w:tcPr>
            <w:tcW w:w="2972" w:type="dxa"/>
          </w:tcPr>
          <w:p w14:paraId="6E0BD400" w14:textId="254F19B7" w:rsidR="006706BB" w:rsidRPr="006706BB" w:rsidRDefault="006706BB" w:rsidP="009D03BE">
            <w:pPr>
              <w:rPr>
                <w:lang w:val="en-GB"/>
              </w:rPr>
            </w:pPr>
            <w:r w:rsidRPr="006706BB">
              <w:t>Linalol</w:t>
            </w:r>
          </w:p>
        </w:tc>
        <w:tc>
          <w:tcPr>
            <w:tcW w:w="1276" w:type="dxa"/>
          </w:tcPr>
          <w:p w14:paraId="56D0F777" w14:textId="5BD1BF4C" w:rsidR="006706BB" w:rsidRDefault="006706BB" w:rsidP="009D03BE">
            <w:pPr>
              <w:jc w:val="center"/>
              <w:rPr>
                <w:lang w:val="en-GB"/>
              </w:rPr>
            </w:pPr>
            <w:r>
              <w:rPr>
                <w:lang w:val="en-GB"/>
              </w:rPr>
              <w:t>0.25-0.5</w:t>
            </w:r>
          </w:p>
        </w:tc>
        <w:tc>
          <w:tcPr>
            <w:tcW w:w="1276" w:type="dxa"/>
          </w:tcPr>
          <w:p w14:paraId="29B266A0" w14:textId="01698DE6" w:rsidR="006706BB" w:rsidRPr="006706BB" w:rsidRDefault="006706BB" w:rsidP="009D03BE">
            <w:pPr>
              <w:jc w:val="center"/>
            </w:pPr>
            <w:r w:rsidRPr="006706BB">
              <w:t>78-70-6</w:t>
            </w:r>
          </w:p>
        </w:tc>
        <w:tc>
          <w:tcPr>
            <w:tcW w:w="1134" w:type="dxa"/>
          </w:tcPr>
          <w:p w14:paraId="3C17CC29" w14:textId="55019419" w:rsidR="006706BB" w:rsidRDefault="006706BB" w:rsidP="009D03BE">
            <w:pPr>
              <w:jc w:val="center"/>
              <w:rPr>
                <w:lang w:val="en-GB"/>
              </w:rPr>
            </w:pPr>
            <w:r w:rsidRPr="006706BB">
              <w:t>201-134-4</w:t>
            </w:r>
          </w:p>
        </w:tc>
        <w:tc>
          <w:tcPr>
            <w:tcW w:w="3798" w:type="dxa"/>
          </w:tcPr>
          <w:p w14:paraId="23DAC88D" w14:textId="77777777" w:rsidR="006706BB" w:rsidRPr="006706BB" w:rsidRDefault="006706BB" w:rsidP="006706BB">
            <w:r w:rsidRPr="006706BB">
              <w:t>Sensibilisation cutanée - Cat. 1B [H317] Irritation cutanée - Cat. 2 [H315] Irritation oculaire - Cat. 2 [H319]</w:t>
            </w:r>
          </w:p>
          <w:p w14:paraId="78001808" w14:textId="77777777" w:rsidR="006706BB" w:rsidRPr="006706BB" w:rsidRDefault="006706BB" w:rsidP="006706BB"/>
        </w:tc>
      </w:tr>
      <w:tr w:rsidR="006706BB" w:rsidRPr="006706BB" w14:paraId="367FA309" w14:textId="77777777" w:rsidTr="009D03BE">
        <w:tc>
          <w:tcPr>
            <w:tcW w:w="2972" w:type="dxa"/>
          </w:tcPr>
          <w:p w14:paraId="1812B02D" w14:textId="599E5C65" w:rsidR="006706BB" w:rsidRPr="006706BB" w:rsidRDefault="006706BB" w:rsidP="009D03BE">
            <w:pPr>
              <w:rPr>
                <w:lang w:val="en-GB"/>
              </w:rPr>
            </w:pPr>
            <w:r w:rsidRPr="006706BB">
              <w:rPr>
                <w:lang w:val="en-GB"/>
              </w:rPr>
              <w:t>Benzoic Acid, 2-Hydroxy-, Phenylmethyl Ester</w:t>
            </w:r>
          </w:p>
        </w:tc>
        <w:tc>
          <w:tcPr>
            <w:tcW w:w="1276" w:type="dxa"/>
          </w:tcPr>
          <w:p w14:paraId="1FFD5DC8" w14:textId="5BB39C56" w:rsidR="006706BB" w:rsidRDefault="006706BB" w:rsidP="009D03BE">
            <w:pPr>
              <w:jc w:val="center"/>
              <w:rPr>
                <w:lang w:val="en-GB"/>
              </w:rPr>
            </w:pPr>
            <w:r>
              <w:rPr>
                <w:lang w:val="en-GB"/>
              </w:rPr>
              <w:t>0.25-0.5</w:t>
            </w:r>
          </w:p>
        </w:tc>
        <w:tc>
          <w:tcPr>
            <w:tcW w:w="1276" w:type="dxa"/>
          </w:tcPr>
          <w:p w14:paraId="5603744F" w14:textId="45E242B2" w:rsidR="006706BB" w:rsidRPr="006706BB" w:rsidRDefault="006706BB" w:rsidP="009D03BE">
            <w:pPr>
              <w:jc w:val="center"/>
              <w:rPr>
                <w:lang w:val="en-GB"/>
              </w:rPr>
            </w:pPr>
            <w:r w:rsidRPr="006706BB">
              <w:t>118-58-1</w:t>
            </w:r>
          </w:p>
        </w:tc>
        <w:tc>
          <w:tcPr>
            <w:tcW w:w="1134" w:type="dxa"/>
          </w:tcPr>
          <w:p w14:paraId="5D91CC72" w14:textId="5BE16FCB" w:rsidR="006706BB" w:rsidRPr="006706BB" w:rsidRDefault="006706BB" w:rsidP="009D03BE">
            <w:pPr>
              <w:jc w:val="center"/>
              <w:rPr>
                <w:lang w:val="en-GB"/>
              </w:rPr>
            </w:pPr>
            <w:r w:rsidRPr="006706BB">
              <w:t>204-262-9</w:t>
            </w:r>
          </w:p>
        </w:tc>
        <w:tc>
          <w:tcPr>
            <w:tcW w:w="3798" w:type="dxa"/>
          </w:tcPr>
          <w:p w14:paraId="7F4F6C00" w14:textId="77777777" w:rsidR="006706BB" w:rsidRPr="006706BB" w:rsidRDefault="006706BB" w:rsidP="006706BB">
            <w:r w:rsidRPr="006706BB">
              <w:t>Sensibilisation cutanée - Cat. 1B [H317]</w:t>
            </w:r>
          </w:p>
          <w:p w14:paraId="24EF4831" w14:textId="77777777" w:rsidR="006706BB" w:rsidRPr="006706BB" w:rsidRDefault="006706BB" w:rsidP="006706BB">
            <w:r w:rsidRPr="006706BB">
              <w:t>Irritation oculaire - Cat. 2 [H319]</w:t>
            </w:r>
          </w:p>
          <w:p w14:paraId="2377EAFF" w14:textId="77777777" w:rsidR="006706BB" w:rsidRDefault="006706BB" w:rsidP="006706BB">
            <w:r w:rsidRPr="006706BB">
              <w:t>Dangereux pour le milieu aquatique (à long terme) -</w:t>
            </w:r>
            <w:r>
              <w:t xml:space="preserve"> </w:t>
            </w:r>
            <w:r w:rsidRPr="006706BB">
              <w:t>Cat. 3 [H412]</w:t>
            </w:r>
          </w:p>
          <w:p w14:paraId="3D5D11C6" w14:textId="55063B82" w:rsidR="006706BB" w:rsidRPr="006706BB" w:rsidRDefault="006706BB" w:rsidP="006706BB"/>
        </w:tc>
      </w:tr>
      <w:tr w:rsidR="006706BB" w:rsidRPr="006706BB" w14:paraId="31291996" w14:textId="77777777" w:rsidTr="009D03BE">
        <w:tc>
          <w:tcPr>
            <w:tcW w:w="2972" w:type="dxa"/>
          </w:tcPr>
          <w:p w14:paraId="2DC7722F" w14:textId="03E9D28E" w:rsidR="006706BB" w:rsidRPr="006706BB" w:rsidRDefault="006706BB" w:rsidP="009D03BE">
            <w:r w:rsidRPr="006706BB">
              <w:t>1,6-Octadien-3-Ol, 3,7-Dimethyl-, 3-Acetate</w:t>
            </w:r>
          </w:p>
        </w:tc>
        <w:tc>
          <w:tcPr>
            <w:tcW w:w="1276" w:type="dxa"/>
          </w:tcPr>
          <w:p w14:paraId="57743AFB" w14:textId="6648D451" w:rsidR="006706BB" w:rsidRPr="006706BB" w:rsidRDefault="006706BB" w:rsidP="009D03BE">
            <w:pPr>
              <w:jc w:val="center"/>
            </w:pPr>
            <w:r>
              <w:t>0.1-0.25</w:t>
            </w:r>
          </w:p>
        </w:tc>
        <w:tc>
          <w:tcPr>
            <w:tcW w:w="1276" w:type="dxa"/>
          </w:tcPr>
          <w:p w14:paraId="21079B15" w14:textId="69B5F080" w:rsidR="006706BB" w:rsidRPr="006706BB" w:rsidRDefault="006706BB" w:rsidP="009D03BE">
            <w:pPr>
              <w:jc w:val="center"/>
            </w:pPr>
            <w:r w:rsidRPr="006706BB">
              <w:t>115-95-7</w:t>
            </w:r>
          </w:p>
        </w:tc>
        <w:tc>
          <w:tcPr>
            <w:tcW w:w="1134" w:type="dxa"/>
          </w:tcPr>
          <w:p w14:paraId="3BD53DAF" w14:textId="01DCF225" w:rsidR="006706BB" w:rsidRPr="006706BB" w:rsidRDefault="006706BB" w:rsidP="009D03BE">
            <w:pPr>
              <w:jc w:val="center"/>
            </w:pPr>
            <w:r w:rsidRPr="006706BB">
              <w:t>204-116-4</w:t>
            </w:r>
          </w:p>
        </w:tc>
        <w:tc>
          <w:tcPr>
            <w:tcW w:w="3798" w:type="dxa"/>
          </w:tcPr>
          <w:p w14:paraId="43C786E2" w14:textId="77777777" w:rsidR="006706BB" w:rsidRPr="006706BB" w:rsidRDefault="006706BB" w:rsidP="006706BB">
            <w:r w:rsidRPr="006706BB">
              <w:t>Sensibilisation cutanée - Cat. 1B [H317]</w:t>
            </w:r>
          </w:p>
          <w:p w14:paraId="588E742D" w14:textId="77777777" w:rsidR="006706BB" w:rsidRPr="006706BB" w:rsidRDefault="006706BB" w:rsidP="006706BB">
            <w:r w:rsidRPr="006706BB">
              <w:t>Irritation cutanée - Cat. 2 [H315]</w:t>
            </w:r>
          </w:p>
          <w:p w14:paraId="11B37125" w14:textId="77777777" w:rsidR="006706BB" w:rsidRDefault="006706BB" w:rsidP="006706BB">
            <w:r w:rsidRPr="006706BB">
              <w:t>Irritation oculaire - Cat. 2 [H319]</w:t>
            </w:r>
          </w:p>
          <w:p w14:paraId="7EAC403B" w14:textId="6C0BC7A6" w:rsidR="006706BB" w:rsidRPr="006706BB" w:rsidRDefault="006706BB" w:rsidP="006706BB"/>
        </w:tc>
      </w:tr>
      <w:tr w:rsidR="006706BB" w:rsidRPr="006706BB" w14:paraId="72524A51" w14:textId="77777777" w:rsidTr="009D03BE">
        <w:tc>
          <w:tcPr>
            <w:tcW w:w="2972" w:type="dxa"/>
          </w:tcPr>
          <w:p w14:paraId="4C25C4E7" w14:textId="647AE87B" w:rsidR="006706BB" w:rsidRPr="006706BB" w:rsidRDefault="006706BB" w:rsidP="009D03BE">
            <w:r w:rsidRPr="006706BB">
              <w:t>2,6-Octadien-1-Ol, 3,7-Dimethyl-, (E)-</w:t>
            </w:r>
          </w:p>
        </w:tc>
        <w:tc>
          <w:tcPr>
            <w:tcW w:w="1276" w:type="dxa"/>
          </w:tcPr>
          <w:p w14:paraId="5FFFC023" w14:textId="3A62E323" w:rsidR="006706BB" w:rsidRDefault="006706BB" w:rsidP="009D03BE">
            <w:pPr>
              <w:jc w:val="center"/>
            </w:pPr>
            <w:r>
              <w:t>0.05-0.1</w:t>
            </w:r>
          </w:p>
        </w:tc>
        <w:tc>
          <w:tcPr>
            <w:tcW w:w="1276" w:type="dxa"/>
          </w:tcPr>
          <w:p w14:paraId="717ADFF8" w14:textId="54582516" w:rsidR="006706BB" w:rsidRPr="006706BB" w:rsidRDefault="006706BB" w:rsidP="009D03BE">
            <w:pPr>
              <w:jc w:val="center"/>
            </w:pPr>
            <w:r w:rsidRPr="006706BB">
              <w:t>106-24-1</w:t>
            </w:r>
          </w:p>
        </w:tc>
        <w:tc>
          <w:tcPr>
            <w:tcW w:w="1134" w:type="dxa"/>
          </w:tcPr>
          <w:p w14:paraId="11EF2475" w14:textId="04C39AA3" w:rsidR="006706BB" w:rsidRPr="006706BB" w:rsidRDefault="006706BB" w:rsidP="009D03BE">
            <w:pPr>
              <w:jc w:val="center"/>
            </w:pPr>
            <w:r w:rsidRPr="006706BB">
              <w:t>203-377-1</w:t>
            </w:r>
          </w:p>
        </w:tc>
        <w:tc>
          <w:tcPr>
            <w:tcW w:w="3798" w:type="dxa"/>
          </w:tcPr>
          <w:p w14:paraId="43CC59E3" w14:textId="77777777" w:rsidR="006706BB" w:rsidRPr="006706BB" w:rsidRDefault="006706BB" w:rsidP="006706BB">
            <w:r w:rsidRPr="006706BB">
              <w:t>Lésions oculaires graves - Cat. 1 [H318]</w:t>
            </w:r>
          </w:p>
          <w:p w14:paraId="11A13D92" w14:textId="77777777" w:rsidR="006706BB" w:rsidRPr="006706BB" w:rsidRDefault="006706BB" w:rsidP="006706BB">
            <w:r w:rsidRPr="006706BB">
              <w:t>Sensibilisation cutanée - Cat. 1 [H317]</w:t>
            </w:r>
          </w:p>
          <w:p w14:paraId="297C5834" w14:textId="77777777" w:rsidR="006706BB" w:rsidRDefault="006706BB" w:rsidP="006706BB">
            <w:r w:rsidRPr="006706BB">
              <w:t>Irritation cutanée - Cat. 2 [H315]</w:t>
            </w:r>
          </w:p>
          <w:p w14:paraId="1E565D9E" w14:textId="71C3D74A" w:rsidR="006706BB" w:rsidRPr="006706BB" w:rsidRDefault="006706BB" w:rsidP="006706BB"/>
        </w:tc>
      </w:tr>
      <w:tr w:rsidR="006706BB" w:rsidRPr="006706BB" w14:paraId="4E3AAFCE" w14:textId="77777777" w:rsidTr="009D03BE">
        <w:tc>
          <w:tcPr>
            <w:tcW w:w="2972" w:type="dxa"/>
          </w:tcPr>
          <w:p w14:paraId="37AF99E0" w14:textId="48A491C0" w:rsidR="006706BB" w:rsidRPr="006706BB" w:rsidRDefault="006706BB" w:rsidP="009D03BE">
            <w:r w:rsidRPr="006706BB">
              <w:t>Benzenepropanal, .Alpha.-Methyl-4-(1-Methylethyl)-</w:t>
            </w:r>
          </w:p>
        </w:tc>
        <w:tc>
          <w:tcPr>
            <w:tcW w:w="1276" w:type="dxa"/>
          </w:tcPr>
          <w:p w14:paraId="66AEEAEF" w14:textId="3E8FD53D" w:rsidR="006706BB" w:rsidRDefault="006706BB" w:rsidP="009D03BE">
            <w:pPr>
              <w:jc w:val="center"/>
            </w:pPr>
            <w:r>
              <w:t>0.05-0.1</w:t>
            </w:r>
          </w:p>
        </w:tc>
        <w:tc>
          <w:tcPr>
            <w:tcW w:w="1276" w:type="dxa"/>
          </w:tcPr>
          <w:p w14:paraId="5F77B461" w14:textId="6E9FE3AC" w:rsidR="006706BB" w:rsidRPr="006706BB" w:rsidRDefault="006706BB" w:rsidP="009D03BE">
            <w:pPr>
              <w:jc w:val="center"/>
            </w:pPr>
            <w:r w:rsidRPr="006706BB">
              <w:t>103-95-7</w:t>
            </w:r>
          </w:p>
        </w:tc>
        <w:tc>
          <w:tcPr>
            <w:tcW w:w="1134" w:type="dxa"/>
          </w:tcPr>
          <w:p w14:paraId="0E4FDA1D" w14:textId="20D374D9" w:rsidR="006706BB" w:rsidRPr="006706BB" w:rsidRDefault="006706BB" w:rsidP="009D03BE">
            <w:pPr>
              <w:jc w:val="center"/>
            </w:pPr>
            <w:r w:rsidRPr="006706BB">
              <w:t>203-161-7</w:t>
            </w:r>
          </w:p>
        </w:tc>
        <w:tc>
          <w:tcPr>
            <w:tcW w:w="3798" w:type="dxa"/>
          </w:tcPr>
          <w:p w14:paraId="114BA366" w14:textId="77777777" w:rsidR="006706BB" w:rsidRPr="006706BB" w:rsidRDefault="006706BB" w:rsidP="006706BB">
            <w:r w:rsidRPr="006706BB">
              <w:t>Sensibilisation cutanée - Cat. 1B [H317]</w:t>
            </w:r>
          </w:p>
          <w:p w14:paraId="1DC83AA7" w14:textId="77777777" w:rsidR="006706BB" w:rsidRPr="006706BB" w:rsidRDefault="006706BB" w:rsidP="006706BB">
            <w:r w:rsidRPr="006706BB">
              <w:t>Irritation cutanée - Cat. 2 [H315]</w:t>
            </w:r>
          </w:p>
          <w:p w14:paraId="131B119D" w14:textId="77777777" w:rsidR="006706BB" w:rsidRDefault="006706BB" w:rsidP="006706BB">
            <w:r w:rsidRPr="006706BB">
              <w:t>Dangereux pour le milieu aquatique (à long terme) -</w:t>
            </w:r>
            <w:r>
              <w:t xml:space="preserve"> </w:t>
            </w:r>
            <w:r w:rsidRPr="006706BB">
              <w:t>Cat. 3 [H412]</w:t>
            </w:r>
          </w:p>
          <w:p w14:paraId="286F3B17" w14:textId="1A491D59" w:rsidR="006706BB" w:rsidRPr="006706BB" w:rsidRDefault="006706BB" w:rsidP="006706BB"/>
        </w:tc>
      </w:tr>
      <w:tr w:rsidR="006706BB" w:rsidRPr="006706BB" w14:paraId="43094CAF" w14:textId="77777777" w:rsidTr="009D03BE">
        <w:tc>
          <w:tcPr>
            <w:tcW w:w="2972" w:type="dxa"/>
          </w:tcPr>
          <w:p w14:paraId="41CDDE14" w14:textId="77777777" w:rsidR="006706BB" w:rsidRPr="006706BB" w:rsidRDefault="006706BB" w:rsidP="006706BB">
            <w:pPr>
              <w:rPr>
                <w:lang w:val="en-GB"/>
              </w:rPr>
            </w:pPr>
            <w:r w:rsidRPr="006706BB">
              <w:rPr>
                <w:lang w:val="en-GB"/>
              </w:rPr>
              <w:t>3-Buten-2-One, 3-Methyl-4-(2,6,6-Trimethyl-2-</w:t>
            </w:r>
          </w:p>
          <w:p w14:paraId="042914BF" w14:textId="11CD8CE5" w:rsidR="006706BB" w:rsidRPr="006706BB" w:rsidRDefault="006706BB" w:rsidP="006706BB">
            <w:pPr>
              <w:rPr>
                <w:lang w:val="en-GB"/>
              </w:rPr>
            </w:pPr>
            <w:r w:rsidRPr="006706BB">
              <w:rPr>
                <w:lang w:val="en-GB"/>
              </w:rPr>
              <w:t>Cyclohexen-1-Yl)-</w:t>
            </w:r>
          </w:p>
        </w:tc>
        <w:tc>
          <w:tcPr>
            <w:tcW w:w="1276" w:type="dxa"/>
          </w:tcPr>
          <w:p w14:paraId="370DA8D9" w14:textId="60510822" w:rsidR="006706BB" w:rsidRPr="006706BB" w:rsidRDefault="006706BB" w:rsidP="009D03BE">
            <w:pPr>
              <w:jc w:val="center"/>
              <w:rPr>
                <w:lang w:val="en-GB"/>
              </w:rPr>
            </w:pPr>
            <w:r>
              <w:rPr>
                <w:lang w:val="en-GB"/>
              </w:rPr>
              <w:t>0.05-0.1</w:t>
            </w:r>
          </w:p>
        </w:tc>
        <w:tc>
          <w:tcPr>
            <w:tcW w:w="1276" w:type="dxa"/>
          </w:tcPr>
          <w:p w14:paraId="22134EEC" w14:textId="096A892B" w:rsidR="006706BB" w:rsidRPr="006706BB" w:rsidRDefault="006706BB" w:rsidP="009D03BE">
            <w:pPr>
              <w:jc w:val="center"/>
              <w:rPr>
                <w:lang w:val="en-GB"/>
              </w:rPr>
            </w:pPr>
            <w:r w:rsidRPr="006706BB">
              <w:t>127-51-5</w:t>
            </w:r>
          </w:p>
        </w:tc>
        <w:tc>
          <w:tcPr>
            <w:tcW w:w="1134" w:type="dxa"/>
          </w:tcPr>
          <w:p w14:paraId="59C76F27" w14:textId="3376231E" w:rsidR="006706BB" w:rsidRPr="006706BB" w:rsidRDefault="006706BB" w:rsidP="009D03BE">
            <w:pPr>
              <w:jc w:val="center"/>
              <w:rPr>
                <w:lang w:val="en-GB"/>
              </w:rPr>
            </w:pPr>
            <w:r w:rsidRPr="006706BB">
              <w:t>204-846-3</w:t>
            </w:r>
          </w:p>
        </w:tc>
        <w:tc>
          <w:tcPr>
            <w:tcW w:w="3798" w:type="dxa"/>
          </w:tcPr>
          <w:p w14:paraId="26A476D4" w14:textId="77777777" w:rsidR="006706BB" w:rsidRPr="006706BB" w:rsidRDefault="006706BB" w:rsidP="006706BB">
            <w:r w:rsidRPr="006706BB">
              <w:t>Sensibilisation cutanée - Cat. 1B [H317]</w:t>
            </w:r>
          </w:p>
          <w:p w14:paraId="4F8C30A3" w14:textId="77777777" w:rsidR="006706BB" w:rsidRDefault="006706BB" w:rsidP="006706BB">
            <w:r w:rsidRPr="006706BB">
              <w:t>Dangereux pour le milieu aquatique (à long terme) -</w:t>
            </w:r>
            <w:r>
              <w:t xml:space="preserve"> </w:t>
            </w:r>
            <w:r w:rsidRPr="006706BB">
              <w:t>Cat. 2 [H411]</w:t>
            </w:r>
          </w:p>
          <w:p w14:paraId="53000694" w14:textId="1F0540C3" w:rsidR="006706BB" w:rsidRPr="006706BB" w:rsidRDefault="006706BB" w:rsidP="006706BB"/>
        </w:tc>
      </w:tr>
      <w:tr w:rsidR="006706BB" w:rsidRPr="006706BB" w14:paraId="22ADA9B4" w14:textId="77777777" w:rsidTr="009D03BE">
        <w:tc>
          <w:tcPr>
            <w:tcW w:w="2972" w:type="dxa"/>
          </w:tcPr>
          <w:p w14:paraId="5FD9FD79" w14:textId="670F9759" w:rsidR="006706BB" w:rsidRPr="006706BB" w:rsidRDefault="006706BB" w:rsidP="006706BB">
            <w:r>
              <w:rPr>
                <w:rFonts w:ascii="Arial" w:hAnsi="Arial" w:cs="Arial"/>
                <w:kern w:val="0"/>
                <w:sz w:val="20"/>
                <w:szCs w:val="20"/>
              </w:rPr>
              <w:t>Nerol</w:t>
            </w:r>
          </w:p>
        </w:tc>
        <w:tc>
          <w:tcPr>
            <w:tcW w:w="1276" w:type="dxa"/>
          </w:tcPr>
          <w:p w14:paraId="48DDE240" w14:textId="48445B6A" w:rsidR="006706BB" w:rsidRPr="006706BB" w:rsidRDefault="006706BB" w:rsidP="009D03BE">
            <w:pPr>
              <w:jc w:val="center"/>
            </w:pPr>
            <w:r>
              <w:t>0.05-0.1</w:t>
            </w:r>
          </w:p>
        </w:tc>
        <w:tc>
          <w:tcPr>
            <w:tcW w:w="1276" w:type="dxa"/>
          </w:tcPr>
          <w:p w14:paraId="033D7C2F" w14:textId="50F116A7" w:rsidR="006706BB" w:rsidRPr="006706BB" w:rsidRDefault="006706BB" w:rsidP="009D03BE">
            <w:pPr>
              <w:jc w:val="center"/>
            </w:pPr>
            <w:r w:rsidRPr="006706BB">
              <w:t>106-25-2</w:t>
            </w:r>
          </w:p>
        </w:tc>
        <w:tc>
          <w:tcPr>
            <w:tcW w:w="1134" w:type="dxa"/>
          </w:tcPr>
          <w:p w14:paraId="68D1BCC3" w14:textId="42645045" w:rsidR="006706BB" w:rsidRPr="006706BB" w:rsidRDefault="006706BB" w:rsidP="009D03BE">
            <w:pPr>
              <w:jc w:val="center"/>
            </w:pPr>
            <w:r w:rsidRPr="006706BB">
              <w:t>203-378-7</w:t>
            </w:r>
          </w:p>
        </w:tc>
        <w:tc>
          <w:tcPr>
            <w:tcW w:w="3798" w:type="dxa"/>
          </w:tcPr>
          <w:p w14:paraId="1D9A5B85" w14:textId="77777777" w:rsidR="006706BB" w:rsidRPr="006706BB" w:rsidRDefault="006706BB" w:rsidP="006706BB">
            <w:r w:rsidRPr="006706BB">
              <w:t>Sensibilisation cutanée - Cat. 1B [H317]</w:t>
            </w:r>
          </w:p>
          <w:p w14:paraId="45B5CFBD" w14:textId="77777777" w:rsidR="006706BB" w:rsidRPr="006706BB" w:rsidRDefault="006706BB" w:rsidP="006706BB">
            <w:r w:rsidRPr="006706BB">
              <w:lastRenderedPageBreak/>
              <w:t>Irritation cutanée - Cat. 2 [H315]</w:t>
            </w:r>
          </w:p>
          <w:p w14:paraId="42B9DBDF" w14:textId="77777777" w:rsidR="006706BB" w:rsidRDefault="006706BB" w:rsidP="006706BB">
            <w:r w:rsidRPr="006706BB">
              <w:t>Irritation oculaire - Cat. 2 [H319]</w:t>
            </w:r>
          </w:p>
          <w:p w14:paraId="51436CB1" w14:textId="6AEF5801" w:rsidR="006706BB" w:rsidRPr="006706BB" w:rsidRDefault="006706BB" w:rsidP="006706BB"/>
        </w:tc>
      </w:tr>
    </w:tbl>
    <w:p w14:paraId="4AD91448" w14:textId="77777777" w:rsidR="003206D9" w:rsidRDefault="003206D9" w:rsidP="003206D9"/>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4: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général: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excessive: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peau: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accidentelle: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5: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6: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lastRenderedPageBreak/>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r w:rsidRPr="006D798C">
        <w:t xml:space="preserve">Confinement: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r w:rsidRPr="006D798C">
        <w:t xml:space="preserve">Nettoyage: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7: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8: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lastRenderedPageBreak/>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9: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 xml:space="preserve">Point de fusion/point de congélation (°C):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décomposition: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r w:rsidRPr="004F3034">
              <w:t xml:space="preserve">pH: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10: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lastRenderedPageBreak/>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887598C" w14:textId="5B5747B8" w:rsidR="00D27BF0" w:rsidRPr="00D27BF0" w:rsidRDefault="00D27BF0" w:rsidP="00D27BF0">
      <w:pPr>
        <w:rPr>
          <w:u w:val="single"/>
        </w:rPr>
      </w:pPr>
      <w:r w:rsidRPr="00D27BF0">
        <w:t xml:space="preserve">Inconnu. </w:t>
      </w:r>
    </w:p>
    <w:p w14:paraId="5B832CEB" w14:textId="77777777" w:rsidR="00D27BF0" w:rsidRPr="00D27BF0" w:rsidRDefault="00D27BF0" w:rsidP="00D27BF0"/>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11: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3D535407" w:rsidR="00D27BF0" w:rsidRPr="00D27BF0" w:rsidRDefault="00D27BF0" w:rsidP="00D27BF0">
      <w:r w:rsidRPr="00D27BF0">
        <w:t xml:space="preserve">Cette préparation n'a pas été soumise à des tests toxicologiques en tant qu'entité. Selon les données disponibles sur les </w:t>
      </w:r>
      <w:r w:rsidR="006B3AC4"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5BF1D901" w:rsidR="00D27BF0" w:rsidRPr="00D27BF0" w:rsidRDefault="00D27BF0" w:rsidP="00D27BF0">
      <w:r w:rsidRPr="00D27BF0">
        <w:t xml:space="preserve">(d) sensibilisation respiratoire ou cutanée </w:t>
      </w:r>
      <w:r w:rsidR="007E67FC">
        <w:t xml:space="preserve">– </w:t>
      </w:r>
      <w:bookmarkStart w:id="0" w:name="_Hlk141649883"/>
      <w:r w:rsidR="00581C9D" w:rsidRPr="00581C9D">
        <w:t>Peut provoquer une allergie cutanée.</w:t>
      </w:r>
      <w:bookmarkEnd w:id="0"/>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lastRenderedPageBreak/>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12: INFORMATIONS ECOLOGIQUES </w:t>
      </w:r>
    </w:p>
    <w:p w14:paraId="53F5900E" w14:textId="1308148A" w:rsidR="007E67FC" w:rsidRPr="007E67FC" w:rsidRDefault="007E67FC" w:rsidP="007E67FC">
      <w:r w:rsidRPr="007E67FC">
        <w:t xml:space="preserve">Cette préparation n'a pas été soumise à des tests </w:t>
      </w:r>
      <w:r w:rsidR="006B3AC4" w:rsidRPr="007E67FC">
        <w:t>éco toxicologiques</w:t>
      </w:r>
      <w:r w:rsidRPr="007E67FC">
        <w:t xml:space="preserve"> en tant qu'entité. Selon les données disponibles sur les </w:t>
      </w:r>
      <w:r w:rsidR="006B3AC4"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2904D290" w:rsidR="007E67FC" w:rsidRPr="007E67FC" w:rsidRDefault="007E67FC" w:rsidP="007E67FC">
      <w:r w:rsidRPr="007E67FC">
        <w:rPr>
          <w:lang w:val="fr-FR"/>
        </w:rPr>
        <w:t xml:space="preserve">Toxicité aquatique chronique : </w:t>
      </w:r>
      <w:r>
        <w:rPr>
          <w:lang w:val="fr-FR"/>
        </w:rPr>
        <w:t>Non classé</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vPvB </w:t>
      </w:r>
    </w:p>
    <w:p w14:paraId="76056715" w14:textId="77777777" w:rsidR="007E67FC" w:rsidRPr="007E67FC" w:rsidRDefault="007E67FC" w:rsidP="007E67FC">
      <w:r w:rsidRPr="007E67FC">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13: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r w:rsidRPr="00E9697E">
        <w:t xml:space="preserve">Produit: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lastRenderedPageBreak/>
        <w:t xml:space="preserve">Emballage contaminé: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RUBRIQUE 14: INFORMATIONS RELATIVES AU TRANSPORT</w:t>
      </w:r>
    </w:p>
    <w:p w14:paraId="7FA659CA" w14:textId="0B6402F5" w:rsidR="00E9697E" w:rsidRDefault="00E9697E" w:rsidP="00D27BF0">
      <w:r w:rsidRPr="00E9697E">
        <w:t>WGK : Néant</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635FF4" w14:paraId="142E7B0C" w14:textId="77777777" w:rsidTr="0066770F">
        <w:tc>
          <w:tcPr>
            <w:tcW w:w="836" w:type="dxa"/>
          </w:tcPr>
          <w:p w14:paraId="18FC3F12" w14:textId="0E5C6550" w:rsidR="00635FF4" w:rsidRDefault="00635FF4" w:rsidP="00B44900">
            <w:r>
              <w:t>H315</w:t>
            </w:r>
          </w:p>
        </w:tc>
        <w:tc>
          <w:tcPr>
            <w:tcW w:w="1853" w:type="dxa"/>
          </w:tcPr>
          <w:p w14:paraId="17B4EFCB" w14:textId="74C10B49" w:rsidR="00635FF4" w:rsidRDefault="00635FF4" w:rsidP="00B44900">
            <w:r>
              <w:t>Skin Irrit. 2</w:t>
            </w:r>
          </w:p>
        </w:tc>
        <w:tc>
          <w:tcPr>
            <w:tcW w:w="7767" w:type="dxa"/>
          </w:tcPr>
          <w:p w14:paraId="4B78E430" w14:textId="77777777" w:rsidR="00635FF4" w:rsidRDefault="0066770F" w:rsidP="00B44900">
            <w:r w:rsidRPr="0066770F">
              <w:t>Provoque une irritation cutanée.</w:t>
            </w:r>
          </w:p>
          <w:p w14:paraId="200C553B" w14:textId="0F34ACCD" w:rsidR="0066770F" w:rsidRDefault="0066770F" w:rsidP="00B44900"/>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581C9D" w14:paraId="47E76E1D" w14:textId="77777777" w:rsidTr="0066770F">
        <w:tc>
          <w:tcPr>
            <w:tcW w:w="836" w:type="dxa"/>
          </w:tcPr>
          <w:p w14:paraId="0F0116B1" w14:textId="40F7C62D" w:rsidR="00581C9D" w:rsidRDefault="00581C9D" w:rsidP="00B44900">
            <w:r>
              <w:lastRenderedPageBreak/>
              <w:t>H318</w:t>
            </w:r>
          </w:p>
        </w:tc>
        <w:tc>
          <w:tcPr>
            <w:tcW w:w="1853" w:type="dxa"/>
          </w:tcPr>
          <w:p w14:paraId="37D04A49" w14:textId="6D1AC0FA" w:rsidR="00581C9D" w:rsidRDefault="00581C9D" w:rsidP="00B44900">
            <w:r>
              <w:t>Eye Dam. 1</w:t>
            </w:r>
          </w:p>
        </w:tc>
        <w:tc>
          <w:tcPr>
            <w:tcW w:w="7767" w:type="dxa"/>
          </w:tcPr>
          <w:p w14:paraId="088AD2DA" w14:textId="77777777" w:rsidR="00581C9D" w:rsidRDefault="00581C9D" w:rsidP="00B44900">
            <w:r w:rsidRPr="00581C9D">
              <w:t>Provoque des lésions oculaires graves</w:t>
            </w:r>
            <w:r>
              <w:t>.</w:t>
            </w:r>
          </w:p>
          <w:p w14:paraId="4CBE9F05" w14:textId="409C0572" w:rsidR="00581C9D" w:rsidRPr="0066770F" w:rsidRDefault="00581C9D" w:rsidP="00B44900">
            <w:pPr>
              <w:rPr>
                <w:lang w:val="fr-FR"/>
              </w:rPr>
            </w:pPr>
          </w:p>
        </w:tc>
      </w:tr>
      <w:tr w:rsidR="00635FF4" w14:paraId="36786112" w14:textId="77777777" w:rsidTr="0066770F">
        <w:tc>
          <w:tcPr>
            <w:tcW w:w="836" w:type="dxa"/>
          </w:tcPr>
          <w:p w14:paraId="4C2F1775" w14:textId="784C6AFF" w:rsidR="00635FF4" w:rsidRDefault="00635FF4" w:rsidP="00B44900">
            <w:r>
              <w:t>H319</w:t>
            </w:r>
          </w:p>
        </w:tc>
        <w:tc>
          <w:tcPr>
            <w:tcW w:w="1853" w:type="dxa"/>
          </w:tcPr>
          <w:p w14:paraId="52D96B52" w14:textId="51231359" w:rsidR="00635FF4" w:rsidRDefault="00635FF4" w:rsidP="00B44900">
            <w:r>
              <w:t>Eye Irrit. 2</w:t>
            </w:r>
          </w:p>
        </w:tc>
        <w:tc>
          <w:tcPr>
            <w:tcW w:w="7767" w:type="dxa"/>
          </w:tcPr>
          <w:p w14:paraId="147A6DB8" w14:textId="77777777" w:rsidR="00635FF4" w:rsidRDefault="0066770F" w:rsidP="00B44900">
            <w:r w:rsidRPr="0066770F">
              <w:t>Provoque une sévère irritation des yeux.</w:t>
            </w:r>
          </w:p>
          <w:p w14:paraId="45A3C2E3" w14:textId="3C076925" w:rsidR="0066770F" w:rsidRDefault="0066770F" w:rsidP="00B44900"/>
        </w:tc>
      </w:tr>
      <w:tr w:rsidR="00581C9D" w14:paraId="44B76AB7" w14:textId="77777777" w:rsidTr="0066770F">
        <w:tc>
          <w:tcPr>
            <w:tcW w:w="836" w:type="dxa"/>
          </w:tcPr>
          <w:p w14:paraId="7966CDE8" w14:textId="348B533B" w:rsidR="00581C9D" w:rsidRDefault="00581C9D" w:rsidP="00B44900">
            <w:r>
              <w:t>H400</w:t>
            </w:r>
          </w:p>
        </w:tc>
        <w:tc>
          <w:tcPr>
            <w:tcW w:w="1853" w:type="dxa"/>
          </w:tcPr>
          <w:p w14:paraId="77F6341D" w14:textId="5E3AFAE9" w:rsidR="00581C9D" w:rsidRDefault="00581C9D" w:rsidP="00B44900">
            <w:r>
              <w:t>Aquatic Acute 1</w:t>
            </w:r>
          </w:p>
        </w:tc>
        <w:tc>
          <w:tcPr>
            <w:tcW w:w="7767" w:type="dxa"/>
          </w:tcPr>
          <w:p w14:paraId="1FCD60E1" w14:textId="77777777" w:rsidR="00581C9D" w:rsidRDefault="00581C9D" w:rsidP="00B44900">
            <w:r w:rsidRPr="00581C9D">
              <w:t>Très toxique pour les organismes aquatiques</w:t>
            </w:r>
            <w:r>
              <w:t>.</w:t>
            </w:r>
          </w:p>
          <w:p w14:paraId="3B3A4009" w14:textId="4798EAA0" w:rsidR="00581C9D" w:rsidRPr="0066770F" w:rsidRDefault="00581C9D" w:rsidP="00B44900"/>
        </w:tc>
      </w:tr>
      <w:tr w:rsidR="00581C9D" w14:paraId="46210724" w14:textId="77777777" w:rsidTr="0066770F">
        <w:tc>
          <w:tcPr>
            <w:tcW w:w="836" w:type="dxa"/>
          </w:tcPr>
          <w:p w14:paraId="38B34340" w14:textId="5AB71490" w:rsidR="00581C9D" w:rsidRDefault="00581C9D" w:rsidP="00B44900">
            <w:r>
              <w:t>H411</w:t>
            </w:r>
          </w:p>
        </w:tc>
        <w:tc>
          <w:tcPr>
            <w:tcW w:w="1853" w:type="dxa"/>
          </w:tcPr>
          <w:p w14:paraId="5027D0DB" w14:textId="054AAE66" w:rsidR="00581C9D" w:rsidRDefault="00581C9D" w:rsidP="00B44900">
            <w:r>
              <w:t>Aquatic Chronic 2</w:t>
            </w:r>
          </w:p>
        </w:tc>
        <w:tc>
          <w:tcPr>
            <w:tcW w:w="7767" w:type="dxa"/>
          </w:tcPr>
          <w:p w14:paraId="4C0E9326" w14:textId="77777777" w:rsidR="00581C9D" w:rsidRDefault="00581C9D" w:rsidP="00B44900">
            <w:r w:rsidRPr="00581C9D">
              <w:t>Toxique pour les organismes aquatiques, entraîne des effets néfastes à long terme</w:t>
            </w:r>
            <w:r>
              <w:t>.</w:t>
            </w:r>
          </w:p>
          <w:p w14:paraId="22843CE6" w14:textId="37FB37F5" w:rsidR="00581C9D" w:rsidRPr="00581C9D" w:rsidRDefault="00581C9D" w:rsidP="00B44900"/>
        </w:tc>
      </w:tr>
      <w:tr w:rsidR="00581C9D" w14:paraId="73DD8D6C" w14:textId="77777777" w:rsidTr="0066770F">
        <w:tc>
          <w:tcPr>
            <w:tcW w:w="836" w:type="dxa"/>
          </w:tcPr>
          <w:p w14:paraId="1E43F1E0" w14:textId="3F5EDBAB" w:rsidR="00581C9D" w:rsidRDefault="00581C9D" w:rsidP="00B44900">
            <w:r>
              <w:t>H412</w:t>
            </w:r>
          </w:p>
        </w:tc>
        <w:tc>
          <w:tcPr>
            <w:tcW w:w="1853" w:type="dxa"/>
          </w:tcPr>
          <w:p w14:paraId="2FA2EBA1" w14:textId="78CA64FA" w:rsidR="00581C9D" w:rsidRDefault="00581C9D" w:rsidP="00B44900">
            <w:r>
              <w:t>Aquatic Chronic 3</w:t>
            </w:r>
          </w:p>
        </w:tc>
        <w:tc>
          <w:tcPr>
            <w:tcW w:w="7767" w:type="dxa"/>
          </w:tcPr>
          <w:p w14:paraId="18363D62" w14:textId="232019A4" w:rsidR="00581C9D" w:rsidRPr="00581C9D" w:rsidRDefault="00581C9D" w:rsidP="00B44900">
            <w:r>
              <w:t>Nocif</w:t>
            </w:r>
            <w:r w:rsidRPr="00581C9D">
              <w:t xml:space="preserve"> pour les organismes aquatiques, entraîne des effets néfastes à long terme</w:t>
            </w:r>
          </w:p>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r w:rsidR="00B01D02">
        <w:t>Subliscents</w:t>
      </w:r>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r w:rsidR="00B01D02">
        <w:t>Subliscents</w:t>
      </w:r>
      <w:r w:rsidRPr="0066770F">
        <w:t xml:space="preserve">. Leur transmission ou divulgation à des tiers sans l'accord préalable écrit de </w:t>
      </w:r>
      <w:r w:rsidR="00B01D02">
        <w:t>Subliscents</w:t>
      </w:r>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B7E1" w14:textId="77777777" w:rsidR="00C745CE" w:rsidRDefault="00C745CE" w:rsidP="004608FA">
      <w:pPr>
        <w:spacing w:after="0" w:line="240" w:lineRule="auto"/>
      </w:pPr>
      <w:r>
        <w:separator/>
      </w:r>
    </w:p>
  </w:endnote>
  <w:endnote w:type="continuationSeparator" w:id="0">
    <w:p w14:paraId="1ECB29C7" w14:textId="77777777" w:rsidR="00C745CE" w:rsidRDefault="00C745CE"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4ACB09F5" w:rsidR="00A92780" w:rsidRDefault="00094242">
    <w:pPr>
      <w:pStyle w:val="Pieddepage"/>
    </w:pPr>
    <w:r>
      <w:t>22</w:t>
    </w:r>
    <w:r w:rsidR="00C53E5D">
      <w:t>-</w:t>
    </w:r>
    <w:r>
      <w:t>11</w:t>
    </w:r>
    <w:r w:rsidR="00C53E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DF89" w14:textId="77777777" w:rsidR="00C745CE" w:rsidRDefault="00C745CE" w:rsidP="004608FA">
      <w:pPr>
        <w:spacing w:after="0" w:line="240" w:lineRule="auto"/>
      </w:pPr>
      <w:r>
        <w:separator/>
      </w:r>
    </w:p>
  </w:footnote>
  <w:footnote w:type="continuationSeparator" w:id="0">
    <w:p w14:paraId="12E7176B" w14:textId="77777777" w:rsidR="00C745CE" w:rsidRDefault="00C745CE"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54210EB1" w14:textId="31961A7C" w:rsidR="007E6A34" w:rsidRPr="007E6A34" w:rsidRDefault="004608FA" w:rsidP="007E6A34">
    <w:pPr>
      <w:pStyle w:val="En-tte"/>
      <w:jc w:val="center"/>
    </w:pPr>
    <w:r w:rsidRPr="004608FA">
      <w:t xml:space="preserve">Révisée le : 6 mars 2023 / v 12 Date d'impression : </w:t>
    </w:r>
    <w:r w:rsidR="003E6815">
      <w:t>21</w:t>
    </w:r>
    <w:r w:rsidRPr="004608FA">
      <w:t>-</w:t>
    </w:r>
    <w:r w:rsidR="003E6815">
      <w:t>NOV</w:t>
    </w:r>
    <w:r w:rsidRPr="004608FA">
      <w:t xml:space="preserve">-2023 Produit : </w:t>
    </w:r>
    <w:r w:rsidR="00BF311F" w:rsidRPr="00BF311F">
      <w:t>2310100685</w:t>
    </w:r>
  </w:p>
  <w:p w14:paraId="7F801726" w14:textId="043D98DD" w:rsidR="004608FA" w:rsidRDefault="007E6A34" w:rsidP="007E6A34">
    <w:pPr>
      <w:pStyle w:val="En-tte"/>
      <w:jc w:val="center"/>
      <w:rPr>
        <w:b/>
        <w:bCs/>
        <w:color w:val="579D59"/>
        <w:sz w:val="28"/>
        <w:szCs w:val="28"/>
      </w:rPr>
    </w:pPr>
    <w:r w:rsidRPr="007E6A34">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BF311F">
      <w:rPr>
        <w:b/>
        <w:bCs/>
        <w:color w:val="579D59"/>
        <w:sz w:val="28"/>
        <w:szCs w:val="28"/>
      </w:rPr>
      <w:t>MONOÏ DELIGHT</w:t>
    </w:r>
    <w:r>
      <w:rPr>
        <w:b/>
        <w:bCs/>
        <w:color w:val="579D59"/>
        <w:sz w:val="28"/>
        <w:szCs w:val="28"/>
      </w:rPr>
      <w:t xml:space="preserve"> </w:t>
    </w:r>
    <w:r w:rsidR="00BF311F">
      <w:rPr>
        <w:b/>
        <w:bCs/>
        <w:color w:val="579D59"/>
        <w:sz w:val="28"/>
        <w:szCs w:val="28"/>
      </w:rPr>
      <w:t>10</w:t>
    </w:r>
    <w:r w:rsidR="004608FA">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080128"/>
    <w:rsid w:val="00094242"/>
    <w:rsid w:val="000D7F9D"/>
    <w:rsid w:val="00162957"/>
    <w:rsid w:val="00193F99"/>
    <w:rsid w:val="001F6516"/>
    <w:rsid w:val="00200D32"/>
    <w:rsid w:val="00240003"/>
    <w:rsid w:val="0024283E"/>
    <w:rsid w:val="00300731"/>
    <w:rsid w:val="003206D9"/>
    <w:rsid w:val="003A03A1"/>
    <w:rsid w:val="003E6815"/>
    <w:rsid w:val="00400D84"/>
    <w:rsid w:val="00456D76"/>
    <w:rsid w:val="004608FA"/>
    <w:rsid w:val="004D62BC"/>
    <w:rsid w:val="004F3034"/>
    <w:rsid w:val="00581C9D"/>
    <w:rsid w:val="0062393D"/>
    <w:rsid w:val="00625C73"/>
    <w:rsid w:val="00635FF4"/>
    <w:rsid w:val="0066770F"/>
    <w:rsid w:val="006706BB"/>
    <w:rsid w:val="006B3AC4"/>
    <w:rsid w:val="006D798C"/>
    <w:rsid w:val="006E3379"/>
    <w:rsid w:val="00755085"/>
    <w:rsid w:val="0079403D"/>
    <w:rsid w:val="0079509D"/>
    <w:rsid w:val="007958F3"/>
    <w:rsid w:val="007E67FC"/>
    <w:rsid w:val="007E6A34"/>
    <w:rsid w:val="00886F5C"/>
    <w:rsid w:val="00890F72"/>
    <w:rsid w:val="008D00FB"/>
    <w:rsid w:val="00930401"/>
    <w:rsid w:val="00940812"/>
    <w:rsid w:val="009C05C3"/>
    <w:rsid w:val="009E5AF7"/>
    <w:rsid w:val="00A92780"/>
    <w:rsid w:val="00AA0AAF"/>
    <w:rsid w:val="00AA214C"/>
    <w:rsid w:val="00B01D02"/>
    <w:rsid w:val="00B25710"/>
    <w:rsid w:val="00B44900"/>
    <w:rsid w:val="00B71738"/>
    <w:rsid w:val="00BD1B07"/>
    <w:rsid w:val="00BD1E57"/>
    <w:rsid w:val="00BF311F"/>
    <w:rsid w:val="00C53E5D"/>
    <w:rsid w:val="00C745CE"/>
    <w:rsid w:val="00D27BF0"/>
    <w:rsid w:val="00D948E3"/>
    <w:rsid w:val="00DB666E"/>
    <w:rsid w:val="00E231B6"/>
    <w:rsid w:val="00E9697E"/>
    <w:rsid w:val="00EB226E"/>
    <w:rsid w:val="00EF5244"/>
    <w:rsid w:val="00F14289"/>
    <w:rsid w:val="00F53F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463004"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074F90"/>
    <w:rsid w:val="00463004"/>
    <w:rsid w:val="00612A5F"/>
    <w:rsid w:val="00756D11"/>
    <w:rsid w:val="00BA57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2301</Words>
  <Characters>12658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 Casse</cp:lastModifiedBy>
  <cp:revision>3</cp:revision>
  <dcterms:created xsi:type="dcterms:W3CDTF">2023-11-22T15:53:00Z</dcterms:created>
  <dcterms:modified xsi:type="dcterms:W3CDTF">2023-11-22T16:36:00Z</dcterms:modified>
</cp:coreProperties>
</file>