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 xml:space="preserve">RUBRIQUE </w:t>
      </w:r>
      <w:proofErr w:type="gramStart"/>
      <w:r w:rsidRPr="00940812">
        <w:rPr>
          <w:b/>
          <w:bCs/>
          <w:u w:val="single"/>
        </w:rPr>
        <w:t>1:</w:t>
      </w:r>
      <w:proofErr w:type="gramEnd"/>
      <w:r w:rsidRPr="00940812">
        <w:rPr>
          <w:b/>
          <w:bCs/>
          <w:u w:val="single"/>
        </w:rPr>
        <w:t xml:space="preserve"> IDENTIFICATION DE LA SUBSTANCE/DU MÉLANGE ET DE LA SOCIÉTÉ/L'ENTREPRISE</w:t>
      </w:r>
    </w:p>
    <w:p w14:paraId="432F77C1" w14:textId="27220F71" w:rsidR="00736B57" w:rsidRPr="00736B57" w:rsidRDefault="00940812" w:rsidP="00736B57">
      <w:pPr>
        <w:rPr>
          <w:u w:val="single"/>
        </w:rPr>
      </w:pPr>
      <w:r w:rsidRPr="00940812">
        <w:rPr>
          <w:u w:val="single"/>
        </w:rPr>
        <w:t>1.1 Identification de la substance ou du mélange</w:t>
      </w:r>
    </w:p>
    <w:p w14:paraId="2D3ABE99" w14:textId="3F735AE7" w:rsidR="00940812" w:rsidRDefault="0031609B" w:rsidP="00736B57">
      <w:proofErr w:type="spellStart"/>
      <w:r>
        <w:t>Childhood</w:t>
      </w:r>
      <w:proofErr w:type="spellEnd"/>
      <w:r>
        <w:t xml:space="preserve"> </w:t>
      </w:r>
      <w:proofErr w:type="spellStart"/>
      <w:r>
        <w:t>Vanila</w:t>
      </w:r>
      <w:proofErr w:type="spellEnd"/>
      <w:r w:rsidR="00736B57" w:rsidRPr="00736B57">
        <w:t xml:space="preserve"> </w:t>
      </w:r>
      <w:r w:rsidR="0061549C">
        <w:t>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 xml:space="preserve">Bougie/Fondant </w:t>
      </w:r>
      <w:proofErr w:type="spellStart"/>
      <w:proofErr w:type="gramStart"/>
      <w:r>
        <w:t>parfumé.e</w:t>
      </w:r>
      <w:proofErr w:type="spellEnd"/>
      <w:proofErr w:type="gramEnd"/>
      <w:r>
        <w:t xml:space="preserv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1F452ECF" w:rsidR="00940812" w:rsidRDefault="0061549C" w:rsidP="0061549C">
      <w:pPr>
        <w:tabs>
          <w:tab w:val="left" w:pos="8415"/>
        </w:tabs>
      </w:pPr>
      <w:r>
        <w:tab/>
      </w:r>
    </w:p>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w:t>
      </w:r>
      <w:proofErr w:type="gramStart"/>
      <w:r>
        <w:t>joignable</w:t>
      </w:r>
      <w:proofErr w:type="gramEnd"/>
      <w:r>
        <w:t xml:space="preserve"> 24 h sur 24, </w:t>
      </w:r>
      <w:proofErr w:type="spellStart"/>
      <w:r>
        <w:t>Tox</w:t>
      </w:r>
      <w:proofErr w:type="spellEnd"/>
      <w:r>
        <w:t xml:space="preserve"> Info Suisse, Zurich ; pour les appels effectués depuis la Suisse, informations en français, allemand et italien)</w:t>
      </w:r>
    </w:p>
    <w:p w14:paraId="1FBF404C" w14:textId="232CC5E5" w:rsidR="00DB0844"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w:t>
      </w:r>
      <w:proofErr w:type="gramStart"/>
      <w:r w:rsidRPr="00C53E5D">
        <w:rPr>
          <w:b/>
          <w:bCs/>
          <w:u w:val="single"/>
        </w:rPr>
        <w:t>2:</w:t>
      </w:r>
      <w:proofErr w:type="gramEnd"/>
      <w:r w:rsidRPr="00C53E5D">
        <w:rPr>
          <w:b/>
          <w:bCs/>
          <w:u w:val="single"/>
        </w:rPr>
        <w:t xml:space="preserve">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2B223E" w14:paraId="6AC150C8" w14:textId="77777777" w:rsidTr="00BC26FD">
        <w:tc>
          <w:tcPr>
            <w:tcW w:w="7225" w:type="dxa"/>
          </w:tcPr>
          <w:p w14:paraId="039EC1CB" w14:textId="1A851985" w:rsidR="002B223E" w:rsidRPr="00BC26FD" w:rsidRDefault="002B223E" w:rsidP="002B223E">
            <w:r w:rsidRPr="002B223E">
              <w:t xml:space="preserve">Dangereux pour le milieu aquatique (à long terme) - Cat. </w:t>
            </w:r>
            <w:r>
              <w:t>3</w:t>
            </w:r>
          </w:p>
        </w:tc>
        <w:tc>
          <w:tcPr>
            <w:tcW w:w="1701" w:type="dxa"/>
          </w:tcPr>
          <w:p w14:paraId="7C7D3759" w14:textId="248B266A" w:rsidR="002B223E" w:rsidRDefault="002B223E" w:rsidP="00940812">
            <w:r>
              <w:t>H412</w:t>
            </w:r>
          </w:p>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67522FFA" w:rsidR="00C53E5D" w:rsidRPr="00C53E5D" w:rsidRDefault="00C53E5D" w:rsidP="00C53E5D">
      <w:pPr>
        <w:rPr>
          <w:u w:val="single"/>
        </w:rPr>
      </w:pPr>
      <w:r w:rsidRPr="00C53E5D">
        <w:rPr>
          <w:u w:val="single"/>
        </w:rPr>
        <w:lastRenderedPageBreak/>
        <w:t xml:space="preserve">2.2 Eléments d'étiquetage </w:t>
      </w:r>
    </w:p>
    <w:p w14:paraId="2646008F" w14:textId="0B35F55B" w:rsidR="00BC26FD" w:rsidRDefault="00C53E5D" w:rsidP="00C53E5D">
      <w:pPr>
        <w:rPr>
          <w:b/>
          <w:bCs/>
        </w:rPr>
      </w:pPr>
      <w:r w:rsidRPr="00C53E5D">
        <w:rPr>
          <w:b/>
          <w:bCs/>
        </w:rPr>
        <w:t xml:space="preserve">Pictogrammes de </w:t>
      </w:r>
      <w:proofErr w:type="gramStart"/>
      <w:r w:rsidRPr="00C53E5D">
        <w:rPr>
          <w:b/>
          <w:bCs/>
        </w:rPr>
        <w:t>danger:</w:t>
      </w:r>
      <w:proofErr w:type="gramEnd"/>
      <w:r w:rsidRPr="00C53E5D">
        <w:rPr>
          <w:b/>
          <w:bCs/>
        </w:rPr>
        <w:t xml:space="preserve"> </w:t>
      </w:r>
      <w:r w:rsidR="00326EC4">
        <w:rPr>
          <w:b/>
          <w:bCs/>
        </w:rPr>
        <w:t>-</w:t>
      </w:r>
    </w:p>
    <w:p w14:paraId="4B4A02F4" w14:textId="2A9DB752" w:rsidR="00C53E5D" w:rsidRDefault="00C53E5D" w:rsidP="00C53E5D">
      <w:r w:rsidRPr="00C53E5D">
        <w:rPr>
          <w:b/>
          <w:bCs/>
        </w:rPr>
        <w:t xml:space="preserve">Mentions </w:t>
      </w:r>
      <w:proofErr w:type="gramStart"/>
      <w:r w:rsidRPr="00C53E5D">
        <w:rPr>
          <w:b/>
          <w:bCs/>
        </w:rPr>
        <w:t>d'avertissement:</w:t>
      </w:r>
      <w:proofErr w:type="gramEnd"/>
      <w:r w:rsidRPr="00C53E5D">
        <w:rPr>
          <w:b/>
          <w:bCs/>
        </w:rPr>
        <w:t xml:space="preserve"> </w:t>
      </w:r>
      <w:r w:rsidR="00326EC4">
        <w:t>NEANT</w:t>
      </w:r>
    </w:p>
    <w:p w14:paraId="109DD1C6" w14:textId="40EB0DCD" w:rsidR="00C53E5D" w:rsidRDefault="00C53E5D" w:rsidP="00C53E5D">
      <w:pPr>
        <w:rPr>
          <w:b/>
          <w:bCs/>
        </w:rPr>
      </w:pPr>
      <w:r w:rsidRPr="00C53E5D">
        <w:rPr>
          <w:b/>
          <w:bCs/>
        </w:rPr>
        <w:t xml:space="preserve">Mentions de </w:t>
      </w:r>
      <w:proofErr w:type="gramStart"/>
      <w:r w:rsidRPr="00C53E5D">
        <w:rPr>
          <w:b/>
          <w:bCs/>
        </w:rPr>
        <w:t>danger:</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2B223E" w14:paraId="3C73984C" w14:textId="77777777" w:rsidTr="0037786B">
        <w:tc>
          <w:tcPr>
            <w:tcW w:w="1555" w:type="dxa"/>
          </w:tcPr>
          <w:p w14:paraId="12484D37" w14:textId="2832C684" w:rsidR="002B223E" w:rsidRDefault="002B223E" w:rsidP="00C53E5D">
            <w:r>
              <w:t>H412</w:t>
            </w:r>
          </w:p>
        </w:tc>
        <w:tc>
          <w:tcPr>
            <w:tcW w:w="7371" w:type="dxa"/>
          </w:tcPr>
          <w:p w14:paraId="7AC6ECB3" w14:textId="0087C4FE" w:rsidR="002B223E" w:rsidRPr="0037786B" w:rsidRDefault="002B223E" w:rsidP="00C53E5D">
            <w:r>
              <w:t xml:space="preserve">Nocif </w:t>
            </w:r>
            <w:r w:rsidRPr="002B223E">
              <w:t>pour les organismes aquatiques, entraîne des effets néfastes à long terme.</w:t>
            </w:r>
          </w:p>
        </w:tc>
      </w:tr>
    </w:tbl>
    <w:p w14:paraId="53933FD4" w14:textId="7D6299C7" w:rsidR="00C53E5D" w:rsidRDefault="00C53E5D" w:rsidP="00C53E5D"/>
    <w:p w14:paraId="62F2C4C2" w14:textId="77777777" w:rsidR="00C53E5D" w:rsidRDefault="00C53E5D" w:rsidP="00C53E5D">
      <w:pPr>
        <w:tabs>
          <w:tab w:val="left" w:pos="4170"/>
        </w:tabs>
        <w:rPr>
          <w:b/>
          <w:bCs/>
        </w:rPr>
      </w:pPr>
      <w:r w:rsidRPr="00C53E5D">
        <w:rPr>
          <w:b/>
          <w:bCs/>
        </w:rPr>
        <w:t xml:space="preserve">Mentions de mise en </w:t>
      </w:r>
      <w:proofErr w:type="gramStart"/>
      <w:r w:rsidRPr="00C53E5D">
        <w:rPr>
          <w:b/>
          <w:bCs/>
        </w:rPr>
        <w:t>garde:</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2B223E" w14:paraId="50C8A13D" w14:textId="77777777" w:rsidTr="00010436">
        <w:tc>
          <w:tcPr>
            <w:tcW w:w="1555" w:type="dxa"/>
          </w:tcPr>
          <w:p w14:paraId="373E99A6" w14:textId="65CBC4B3" w:rsidR="002B223E" w:rsidRDefault="002B223E" w:rsidP="00C53E5D">
            <w:pPr>
              <w:tabs>
                <w:tab w:val="left" w:pos="4170"/>
              </w:tabs>
            </w:pPr>
            <w:r>
              <w:t>P273</w:t>
            </w:r>
          </w:p>
        </w:tc>
        <w:tc>
          <w:tcPr>
            <w:tcW w:w="7938" w:type="dxa"/>
          </w:tcPr>
          <w:p w14:paraId="779957C2" w14:textId="06FFC8D7" w:rsidR="002B223E" w:rsidRPr="00240003" w:rsidRDefault="002B223E" w:rsidP="00C53E5D">
            <w:pPr>
              <w:tabs>
                <w:tab w:val="left" w:pos="4170"/>
              </w:tabs>
            </w:pPr>
            <w:r>
              <w:t>Eviter le rejet dans l’environnement.</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2C60EA84" w:rsidR="00AA214C" w:rsidRPr="005807C3" w:rsidRDefault="00C53E5D" w:rsidP="00C53E5D">
      <w:r w:rsidRPr="00C53E5D">
        <w:rPr>
          <w:u w:val="single"/>
        </w:rPr>
        <w:t>Contient</w:t>
      </w:r>
      <w:r>
        <w:rPr>
          <w:b/>
          <w:bCs/>
        </w:rPr>
        <w:t xml:space="preserve"> : </w:t>
      </w:r>
      <w:r w:rsidR="005807C3">
        <w:t xml:space="preserve"> </w:t>
      </w:r>
      <w:r w:rsidR="005807C3" w:rsidRPr="005807C3">
        <w:t>1,3-Benzodioxole-5-Carboxaldehyde</w:t>
      </w:r>
      <w:r w:rsidR="005807C3">
        <w:t xml:space="preserve">, </w:t>
      </w:r>
      <w:r w:rsidR="005807C3" w:rsidRPr="005807C3">
        <w:t>2h-1-Benzopyran-2-One</w:t>
      </w:r>
      <w:r w:rsidR="005807C3">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 xml:space="preserve">Informations </w:t>
      </w:r>
      <w:proofErr w:type="gramStart"/>
      <w:r w:rsidRPr="003206D9">
        <w:rPr>
          <w:b/>
          <w:bCs/>
        </w:rPr>
        <w:t>écologiques:</w:t>
      </w:r>
      <w:proofErr w:type="gramEnd"/>
    </w:p>
    <w:p w14:paraId="5E760205" w14:textId="77777777" w:rsidR="003206D9" w:rsidRPr="003206D9" w:rsidRDefault="003206D9" w:rsidP="003206D9">
      <w:r w:rsidRPr="003206D9">
        <w:t>La substance/mélange ne contient pas de constituant persistant, bioaccumulable et toxique (PBT) ou très persistant et très bioaccumulable (</w:t>
      </w:r>
      <w:proofErr w:type="spellStart"/>
      <w:r w:rsidRPr="003206D9">
        <w:t>vPvB</w:t>
      </w:r>
      <w:proofErr w:type="spellEnd"/>
      <w:r w:rsidRPr="003206D9">
        <w:t xml:space="preserve">)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w:t>
      </w:r>
      <w:proofErr w:type="gramStart"/>
      <w:r w:rsidRPr="003206D9">
        <w:rPr>
          <w:b/>
          <w:bCs/>
        </w:rPr>
        <w:t>toxicologiques:</w:t>
      </w:r>
      <w:proofErr w:type="gramEnd"/>
      <w:r w:rsidRPr="003206D9">
        <w:rPr>
          <w:b/>
          <w:bCs/>
        </w:rPr>
        <w:t xml:space="preserve">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w:t>
      </w:r>
      <w:proofErr w:type="gramStart"/>
      <w:r w:rsidRPr="003206D9">
        <w:rPr>
          <w:b/>
          <w:bCs/>
          <w:u w:val="single"/>
        </w:rPr>
        <w:t>3:</w:t>
      </w:r>
      <w:proofErr w:type="gramEnd"/>
      <w:r w:rsidRPr="003206D9">
        <w:rPr>
          <w:b/>
          <w:bCs/>
          <w:u w:val="single"/>
        </w:rPr>
        <w:t xml:space="preserve">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2972"/>
        <w:gridCol w:w="1134"/>
        <w:gridCol w:w="1418"/>
        <w:gridCol w:w="1134"/>
        <w:gridCol w:w="3798"/>
      </w:tblGrid>
      <w:tr w:rsidR="00BD1E57" w:rsidRPr="003206D9" w14:paraId="6F276A1D" w14:textId="77777777" w:rsidTr="006C7284">
        <w:trPr>
          <w:trHeight w:val="372"/>
        </w:trPr>
        <w:tc>
          <w:tcPr>
            <w:tcW w:w="2972"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lastRenderedPageBreak/>
              <w:t>SUBSTANCE</w:t>
            </w:r>
          </w:p>
        </w:tc>
        <w:tc>
          <w:tcPr>
            <w:tcW w:w="1134"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418"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5807C3" w14:paraId="4ECDA60E" w14:textId="77777777" w:rsidTr="00602F0C">
        <w:tc>
          <w:tcPr>
            <w:tcW w:w="2972" w:type="dxa"/>
          </w:tcPr>
          <w:p w14:paraId="14CD2E71" w14:textId="77777777" w:rsidR="005807C3" w:rsidRPr="006C7284" w:rsidRDefault="005807C3" w:rsidP="00602F0C">
            <w:r w:rsidRPr="00287CF6">
              <w:t>Benzoate De Benzyle</w:t>
            </w:r>
          </w:p>
        </w:tc>
        <w:tc>
          <w:tcPr>
            <w:tcW w:w="1134" w:type="dxa"/>
          </w:tcPr>
          <w:p w14:paraId="1E7B6737" w14:textId="23EF9398" w:rsidR="005807C3" w:rsidRDefault="005807C3" w:rsidP="00602F0C">
            <w:pPr>
              <w:jc w:val="center"/>
            </w:pPr>
            <w:r>
              <w:t>6</w:t>
            </w:r>
            <w:r>
              <w:t>-</w:t>
            </w:r>
            <w:r>
              <w:t>7</w:t>
            </w:r>
          </w:p>
        </w:tc>
        <w:tc>
          <w:tcPr>
            <w:tcW w:w="1418" w:type="dxa"/>
          </w:tcPr>
          <w:p w14:paraId="7F336B5D" w14:textId="77777777" w:rsidR="005807C3" w:rsidRPr="00287CF6" w:rsidRDefault="005807C3" w:rsidP="00602F0C">
            <w:pPr>
              <w:jc w:val="center"/>
            </w:pPr>
            <w:r w:rsidRPr="00287CF6">
              <w:t>120-51-4</w:t>
            </w:r>
          </w:p>
        </w:tc>
        <w:tc>
          <w:tcPr>
            <w:tcW w:w="1134" w:type="dxa"/>
          </w:tcPr>
          <w:p w14:paraId="72AACC70" w14:textId="77777777" w:rsidR="005807C3" w:rsidRPr="00287CF6" w:rsidRDefault="005807C3" w:rsidP="00602F0C">
            <w:pPr>
              <w:jc w:val="center"/>
            </w:pPr>
            <w:r w:rsidRPr="00287CF6">
              <w:t>204-402-9</w:t>
            </w:r>
          </w:p>
        </w:tc>
        <w:tc>
          <w:tcPr>
            <w:tcW w:w="3798" w:type="dxa"/>
          </w:tcPr>
          <w:p w14:paraId="1D71D60E" w14:textId="77777777" w:rsidR="005807C3" w:rsidRPr="00287CF6" w:rsidRDefault="005807C3" w:rsidP="00602F0C">
            <w:r w:rsidRPr="00287CF6">
              <w:t xml:space="preserve">Toxicité aiguë (orale) - Cat. 4 [H302] </w:t>
            </w:r>
          </w:p>
          <w:p w14:paraId="332DAA2F" w14:textId="77777777" w:rsidR="005807C3" w:rsidRPr="00287CF6" w:rsidRDefault="005807C3" w:rsidP="00602F0C">
            <w:r w:rsidRPr="00287CF6">
              <w:t xml:space="preserve">Dangereux pour le milieu aquatique (à court terme) - Cat. 1 [H400] </w:t>
            </w:r>
          </w:p>
          <w:p w14:paraId="79E69168" w14:textId="77777777" w:rsidR="005807C3" w:rsidRDefault="005807C3" w:rsidP="00602F0C">
            <w:r w:rsidRPr="00287CF6">
              <w:t>Dangereux pour le milieu aquatique (à long terme) - Cat. 2 [H411]</w:t>
            </w:r>
          </w:p>
          <w:p w14:paraId="1D6535CC" w14:textId="77777777" w:rsidR="005807C3" w:rsidRPr="00287CF6" w:rsidRDefault="005807C3" w:rsidP="00602F0C"/>
        </w:tc>
      </w:tr>
      <w:tr w:rsidR="005807C3" w14:paraId="232043AD" w14:textId="77777777" w:rsidTr="006C7284">
        <w:tc>
          <w:tcPr>
            <w:tcW w:w="2972" w:type="dxa"/>
          </w:tcPr>
          <w:p w14:paraId="7623A88A" w14:textId="38FDE6F1" w:rsidR="005807C3" w:rsidRPr="006C7284" w:rsidRDefault="005807C3" w:rsidP="003206D9">
            <w:proofErr w:type="spellStart"/>
            <w:r w:rsidRPr="005807C3">
              <w:t>Ethylvanilline</w:t>
            </w:r>
            <w:proofErr w:type="spellEnd"/>
          </w:p>
        </w:tc>
        <w:tc>
          <w:tcPr>
            <w:tcW w:w="1134" w:type="dxa"/>
          </w:tcPr>
          <w:p w14:paraId="5105A0AE" w14:textId="72D2FE1F" w:rsidR="005807C3" w:rsidRDefault="005807C3" w:rsidP="00BD1E57">
            <w:pPr>
              <w:jc w:val="center"/>
            </w:pPr>
            <w:r>
              <w:t>1-1.5</w:t>
            </w:r>
          </w:p>
        </w:tc>
        <w:tc>
          <w:tcPr>
            <w:tcW w:w="1418" w:type="dxa"/>
          </w:tcPr>
          <w:p w14:paraId="5FF21870" w14:textId="7CCAD645" w:rsidR="005807C3" w:rsidRPr="006C7284" w:rsidRDefault="005807C3" w:rsidP="00BD1E57">
            <w:pPr>
              <w:jc w:val="center"/>
            </w:pPr>
            <w:r w:rsidRPr="005807C3">
              <w:t>121-32-4</w:t>
            </w:r>
          </w:p>
        </w:tc>
        <w:tc>
          <w:tcPr>
            <w:tcW w:w="1134" w:type="dxa"/>
          </w:tcPr>
          <w:p w14:paraId="65A069BC" w14:textId="6351DB02" w:rsidR="005807C3" w:rsidRPr="006C7284" w:rsidRDefault="005807C3" w:rsidP="00BD1E57">
            <w:pPr>
              <w:jc w:val="center"/>
            </w:pPr>
            <w:r w:rsidRPr="005807C3">
              <w:t>204-464-7</w:t>
            </w:r>
          </w:p>
        </w:tc>
        <w:tc>
          <w:tcPr>
            <w:tcW w:w="3798" w:type="dxa"/>
          </w:tcPr>
          <w:p w14:paraId="6EF88605" w14:textId="77777777" w:rsidR="005807C3" w:rsidRDefault="005807C3" w:rsidP="003206D9">
            <w:r w:rsidRPr="005807C3">
              <w:t>Irritation oculaire - Cat. 2 [H319]</w:t>
            </w:r>
          </w:p>
          <w:p w14:paraId="56054476" w14:textId="721DFE90" w:rsidR="005807C3" w:rsidRPr="006C7284" w:rsidRDefault="005807C3" w:rsidP="003206D9"/>
        </w:tc>
      </w:tr>
      <w:tr w:rsidR="005807C3" w14:paraId="5EEEC858" w14:textId="77777777" w:rsidTr="006C7284">
        <w:tc>
          <w:tcPr>
            <w:tcW w:w="2972" w:type="dxa"/>
          </w:tcPr>
          <w:p w14:paraId="4798702B" w14:textId="77777777" w:rsidR="005807C3" w:rsidRDefault="005807C3" w:rsidP="003206D9">
            <w:r w:rsidRPr="005807C3">
              <w:t>1,3-Benzodioxole-5-Carboxaldehyde</w:t>
            </w:r>
          </w:p>
          <w:p w14:paraId="70AD4567" w14:textId="610DD64D" w:rsidR="005807C3" w:rsidRPr="005807C3" w:rsidRDefault="005807C3" w:rsidP="003206D9"/>
        </w:tc>
        <w:tc>
          <w:tcPr>
            <w:tcW w:w="1134" w:type="dxa"/>
          </w:tcPr>
          <w:p w14:paraId="424C6AF7" w14:textId="285B1B1E" w:rsidR="005807C3" w:rsidRDefault="005807C3" w:rsidP="00BD1E57">
            <w:pPr>
              <w:jc w:val="center"/>
            </w:pPr>
            <w:r>
              <w:t>0.1-0.25</w:t>
            </w:r>
          </w:p>
        </w:tc>
        <w:tc>
          <w:tcPr>
            <w:tcW w:w="1418" w:type="dxa"/>
          </w:tcPr>
          <w:p w14:paraId="08B06AF6" w14:textId="2A88B5B3" w:rsidR="005807C3" w:rsidRPr="005807C3" w:rsidRDefault="005807C3" w:rsidP="00BD1E57">
            <w:pPr>
              <w:jc w:val="center"/>
            </w:pPr>
            <w:r w:rsidRPr="005807C3">
              <w:t>120-57-0</w:t>
            </w:r>
          </w:p>
        </w:tc>
        <w:tc>
          <w:tcPr>
            <w:tcW w:w="1134" w:type="dxa"/>
          </w:tcPr>
          <w:p w14:paraId="7304220D" w14:textId="0DA636F6" w:rsidR="005807C3" w:rsidRPr="005807C3" w:rsidRDefault="005807C3" w:rsidP="00BD1E57">
            <w:pPr>
              <w:jc w:val="center"/>
            </w:pPr>
            <w:r w:rsidRPr="005807C3">
              <w:t>204-409-7</w:t>
            </w:r>
          </w:p>
        </w:tc>
        <w:tc>
          <w:tcPr>
            <w:tcW w:w="3798" w:type="dxa"/>
          </w:tcPr>
          <w:p w14:paraId="009B3FE4" w14:textId="65FA7AEF" w:rsidR="005807C3" w:rsidRPr="005807C3" w:rsidRDefault="005807C3" w:rsidP="003206D9">
            <w:r w:rsidRPr="005807C3">
              <w:t>Sensibilisation cutanée - Cat. 1B [H317]</w:t>
            </w:r>
          </w:p>
        </w:tc>
      </w:tr>
      <w:tr w:rsidR="005807C3" w14:paraId="48E29A55" w14:textId="77777777" w:rsidTr="006C7284">
        <w:tc>
          <w:tcPr>
            <w:tcW w:w="2972" w:type="dxa"/>
          </w:tcPr>
          <w:p w14:paraId="53487F5A" w14:textId="1D5E09AA" w:rsidR="005807C3" w:rsidRPr="005807C3" w:rsidRDefault="005807C3" w:rsidP="003206D9">
            <w:r w:rsidRPr="005807C3">
              <w:t>2h-1-Benzopyran-2-One</w:t>
            </w:r>
          </w:p>
        </w:tc>
        <w:tc>
          <w:tcPr>
            <w:tcW w:w="1134" w:type="dxa"/>
          </w:tcPr>
          <w:p w14:paraId="1F4A7916" w14:textId="099F07F4" w:rsidR="005807C3" w:rsidRDefault="005807C3" w:rsidP="00BD1E57">
            <w:pPr>
              <w:jc w:val="center"/>
            </w:pPr>
            <w:r>
              <w:t>0.1-0.25</w:t>
            </w:r>
          </w:p>
        </w:tc>
        <w:tc>
          <w:tcPr>
            <w:tcW w:w="1418" w:type="dxa"/>
          </w:tcPr>
          <w:p w14:paraId="07140F39" w14:textId="7CB19113" w:rsidR="005807C3" w:rsidRPr="005807C3" w:rsidRDefault="005807C3" w:rsidP="00BD1E57">
            <w:pPr>
              <w:jc w:val="center"/>
            </w:pPr>
            <w:r w:rsidRPr="005807C3">
              <w:t>91-64-5</w:t>
            </w:r>
          </w:p>
        </w:tc>
        <w:tc>
          <w:tcPr>
            <w:tcW w:w="1134" w:type="dxa"/>
          </w:tcPr>
          <w:p w14:paraId="2798A319" w14:textId="1A39D8A8" w:rsidR="005807C3" w:rsidRPr="005807C3" w:rsidRDefault="005807C3" w:rsidP="00BD1E57">
            <w:pPr>
              <w:jc w:val="center"/>
            </w:pPr>
            <w:r w:rsidRPr="005807C3">
              <w:t>202-086-7</w:t>
            </w:r>
          </w:p>
        </w:tc>
        <w:tc>
          <w:tcPr>
            <w:tcW w:w="3798" w:type="dxa"/>
          </w:tcPr>
          <w:p w14:paraId="623A509A" w14:textId="77777777" w:rsidR="005807C3" w:rsidRDefault="005807C3" w:rsidP="003206D9">
            <w:r w:rsidRPr="005807C3">
              <w:t>Sensibilisation cutanée - Cat. 1B [H317] Toxicité aiguë (orale) - Cat. 4 [H302]</w:t>
            </w:r>
          </w:p>
          <w:p w14:paraId="25B5C210" w14:textId="11EE4A8D" w:rsidR="005807C3" w:rsidRPr="005807C3" w:rsidRDefault="005807C3" w:rsidP="003206D9"/>
        </w:tc>
      </w:tr>
    </w:tbl>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w:t>
      </w:r>
      <w:proofErr w:type="gramStart"/>
      <w:r w:rsidRPr="009C05C3">
        <w:rPr>
          <w:b/>
          <w:bCs/>
          <w:u w:val="single"/>
        </w:rPr>
        <w:t>4:</w:t>
      </w:r>
      <w:proofErr w:type="gramEnd"/>
      <w:r w:rsidRPr="009C05C3">
        <w:rPr>
          <w:b/>
          <w:bCs/>
          <w:u w:val="single"/>
        </w:rPr>
        <w:t xml:space="preserve">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w:t>
      </w:r>
      <w:proofErr w:type="gramStart"/>
      <w:r w:rsidRPr="009C05C3">
        <w:t>général:</w:t>
      </w:r>
      <w:proofErr w:type="gramEnd"/>
      <w:r w:rsidRPr="009C05C3">
        <w:t xml:space="preserve">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w:t>
      </w:r>
      <w:proofErr w:type="gramStart"/>
      <w:r w:rsidRPr="009C05C3">
        <w:t>excessive:</w:t>
      </w:r>
      <w:proofErr w:type="gramEnd"/>
      <w:r w:rsidRPr="009C05C3">
        <w:t xml:space="preser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w:t>
      </w:r>
      <w:proofErr w:type="gramStart"/>
      <w:r w:rsidRPr="009C05C3">
        <w:t>peau:</w:t>
      </w:r>
      <w:proofErr w:type="gramEnd"/>
      <w:r w:rsidRPr="009C05C3">
        <w:t xml:space="preserve">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w:t>
      </w:r>
      <w:proofErr w:type="gramStart"/>
      <w:r w:rsidRPr="009C05C3">
        <w:t>accidentelle:</w:t>
      </w:r>
      <w:proofErr w:type="gramEnd"/>
      <w:r w:rsidRPr="009C05C3">
        <w:t xml:space="preserv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5:</w:t>
      </w:r>
      <w:proofErr w:type="gramEnd"/>
      <w:r w:rsidRPr="006D798C">
        <w:rPr>
          <w:b/>
          <w:bCs/>
          <w:u w:val="single"/>
        </w:rPr>
        <w:t xml:space="preserve">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lastRenderedPageBreak/>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6:</w:t>
      </w:r>
      <w:proofErr w:type="gramEnd"/>
      <w:r w:rsidRPr="006D798C">
        <w:rPr>
          <w:b/>
          <w:bCs/>
          <w:u w:val="single"/>
        </w:rPr>
        <w:t xml:space="preserve">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proofErr w:type="gramStart"/>
      <w:r w:rsidRPr="006D798C">
        <w:t>Confinement:</w:t>
      </w:r>
      <w:proofErr w:type="gramEnd"/>
      <w:r w:rsidRPr="006D798C">
        <w:t xml:space="preserve">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proofErr w:type="gramStart"/>
      <w:r w:rsidRPr="006D798C">
        <w:t>Nettoyage:</w:t>
      </w:r>
      <w:proofErr w:type="gramEnd"/>
      <w:r w:rsidRPr="006D798C">
        <w:t xml:space="preserv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7:</w:t>
      </w:r>
      <w:proofErr w:type="gramEnd"/>
      <w:r w:rsidRPr="006D798C">
        <w:rPr>
          <w:b/>
          <w:bCs/>
          <w:u w:val="single"/>
        </w:rPr>
        <w:t xml:space="preserve">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lastRenderedPageBreak/>
        <w:t xml:space="preserve">RUBRIQUE </w:t>
      </w:r>
      <w:proofErr w:type="gramStart"/>
      <w:r w:rsidRPr="004F3034">
        <w:rPr>
          <w:b/>
          <w:bCs/>
          <w:u w:val="single"/>
        </w:rPr>
        <w:t>8:</w:t>
      </w:r>
      <w:proofErr w:type="gramEnd"/>
      <w:r w:rsidRPr="004F3034">
        <w:rPr>
          <w:b/>
          <w:bCs/>
          <w:u w:val="single"/>
        </w:rPr>
        <w:t xml:space="preserve">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w:t>
      </w:r>
      <w:proofErr w:type="gramStart"/>
      <w:r w:rsidRPr="004F3034">
        <w:rPr>
          <w:b/>
          <w:bCs/>
          <w:u w:val="single"/>
        </w:rPr>
        <w:t>9:</w:t>
      </w:r>
      <w:proofErr w:type="gramEnd"/>
      <w:r w:rsidRPr="004F3034">
        <w:rPr>
          <w:b/>
          <w:bCs/>
          <w:u w:val="single"/>
        </w:rPr>
        <w:t xml:space="preserve">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Point de fusion/point de congélation (°C</w:t>
            </w:r>
            <w:proofErr w:type="gramStart"/>
            <w:r w:rsidRPr="004F3034">
              <w:t>):</w:t>
            </w:r>
            <w:proofErr w:type="gramEnd"/>
            <w:r w:rsidRPr="004F3034">
              <w:t xml:space="preserve">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roofErr w:type="gramStart"/>
            <w:r w:rsidRPr="004F3034">
              <w:t>):</w:t>
            </w:r>
            <w:proofErr w:type="gramEnd"/>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w:t>
            </w:r>
            <w:proofErr w:type="gramStart"/>
            <w:r w:rsidRPr="004F3034">
              <w:t>décomposition:</w:t>
            </w:r>
            <w:proofErr w:type="gramEnd"/>
            <w:r w:rsidRPr="004F3034">
              <w:t xml:space="preserve">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proofErr w:type="gramStart"/>
            <w:r w:rsidRPr="004F3034">
              <w:t>pH:</w:t>
            </w:r>
            <w:proofErr w:type="gramEnd"/>
            <w:r w:rsidRPr="004F3034">
              <w:t xml:space="preserve">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10:</w:t>
      </w:r>
      <w:proofErr w:type="gramEnd"/>
      <w:r w:rsidRPr="00D27BF0">
        <w:rPr>
          <w:b/>
          <w:bCs/>
          <w:u w:val="single"/>
        </w:rPr>
        <w:t xml:space="preserve">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B832CEB" w14:textId="4AF604C4" w:rsidR="00D27BF0" w:rsidRPr="0067168D" w:rsidRDefault="00D27BF0" w:rsidP="00D27BF0">
      <w:pPr>
        <w:rPr>
          <w:u w:val="single"/>
        </w:rPr>
      </w:pPr>
      <w:r w:rsidRPr="00D27BF0">
        <w:t xml:space="preserve">Inconnu. </w:t>
      </w:r>
    </w:p>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11:</w:t>
      </w:r>
      <w:proofErr w:type="gramEnd"/>
      <w:r w:rsidRPr="00D27BF0">
        <w:rPr>
          <w:b/>
          <w:bCs/>
          <w:u w:val="single"/>
        </w:rPr>
        <w:t xml:space="preserve">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5BFD1D87" w:rsidR="00D27BF0" w:rsidRPr="00D27BF0" w:rsidRDefault="00D27BF0" w:rsidP="00D27BF0">
      <w:r w:rsidRPr="00D27BF0">
        <w:t xml:space="preserve">Cette préparation n'a pas été soumise à des tests toxicologiques en tant qu'entité. Selon les données disponibles sur les </w:t>
      </w:r>
      <w:r w:rsidR="0067168D"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15DAABA1" w:rsidR="00D27BF0" w:rsidRPr="00D27BF0" w:rsidRDefault="00D27BF0" w:rsidP="00D27BF0">
      <w:r w:rsidRPr="00D27BF0">
        <w:t xml:space="preserve">(d) sensibilisation respiratoire ou cutanée </w:t>
      </w:r>
      <w:r w:rsidR="007E67FC">
        <w:t xml:space="preserve">– </w:t>
      </w:r>
      <w:r w:rsidR="00326EC4">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lastRenderedPageBreak/>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w:t>
      </w:r>
      <w:proofErr w:type="gramStart"/>
      <w:r w:rsidRPr="007E67FC">
        <w:rPr>
          <w:b/>
          <w:bCs/>
          <w:u w:val="single"/>
        </w:rPr>
        <w:t>12:</w:t>
      </w:r>
      <w:proofErr w:type="gramEnd"/>
      <w:r w:rsidRPr="007E67FC">
        <w:rPr>
          <w:b/>
          <w:bCs/>
          <w:u w:val="single"/>
        </w:rPr>
        <w:t xml:space="preserve"> INFORMATIONS ECOLOGIQUES </w:t>
      </w:r>
    </w:p>
    <w:p w14:paraId="53F5900E" w14:textId="330A28FA" w:rsidR="007E67FC" w:rsidRPr="007E67FC" w:rsidRDefault="007E67FC" w:rsidP="007E67FC">
      <w:r w:rsidRPr="007E67FC">
        <w:t xml:space="preserve">Cette préparation n'a pas été soumise à des tests </w:t>
      </w:r>
      <w:r w:rsidR="0067168D" w:rsidRPr="007E67FC">
        <w:t>éco toxicologiques</w:t>
      </w:r>
      <w:r w:rsidRPr="007E67FC">
        <w:t xml:space="preserve"> en tant qu'entité. Selon les données disponibles sur les </w:t>
      </w:r>
      <w:r w:rsidR="0067168D"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0FFEDA90" w:rsidR="007E67FC" w:rsidRPr="007E67FC" w:rsidRDefault="007E67FC" w:rsidP="007E67FC">
      <w:r w:rsidRPr="007E67FC">
        <w:rPr>
          <w:lang w:val="fr-FR"/>
        </w:rPr>
        <w:t xml:space="preserve">Toxicité aquatique chronique : </w:t>
      </w:r>
      <w:r w:rsidR="006412FE">
        <w:rPr>
          <w:lang w:val="fr-FR"/>
        </w:rPr>
        <w:t xml:space="preserve">Nocif </w:t>
      </w:r>
      <w:r w:rsidR="006412FE" w:rsidRPr="006412FE">
        <w:t>pour les organismes aquatiques, entraîne des effets néfastes à long terme.</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w:t>
      </w:r>
      <w:proofErr w:type="spellStart"/>
      <w:r w:rsidRPr="007E67FC">
        <w:rPr>
          <w:u w:val="single"/>
        </w:rPr>
        <w:t>vPvB</w:t>
      </w:r>
      <w:proofErr w:type="spellEnd"/>
      <w:r w:rsidRPr="007E67FC">
        <w:rPr>
          <w:u w:val="single"/>
        </w:rPr>
        <w:t xml:space="preserve"> </w:t>
      </w:r>
    </w:p>
    <w:p w14:paraId="76056715" w14:textId="77777777" w:rsidR="007E67FC" w:rsidRPr="007E67FC" w:rsidRDefault="007E67FC" w:rsidP="007E67FC">
      <w:r w:rsidRPr="007E67FC">
        <w:t>La substance/mélange ne contient pas de constituant persistant, bioaccumulable et toxique (PBT) ou très persistant et très bioaccumulable (</w:t>
      </w:r>
      <w:proofErr w:type="spellStart"/>
      <w:r w:rsidRPr="007E67FC">
        <w:t>vPvB</w:t>
      </w:r>
      <w:proofErr w:type="spellEnd"/>
      <w:r w:rsidRPr="007E67FC">
        <w:t xml:space="preserve">)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w:t>
      </w:r>
      <w:proofErr w:type="gramStart"/>
      <w:r w:rsidRPr="00E9697E">
        <w:rPr>
          <w:b/>
          <w:bCs/>
          <w:u w:val="single"/>
        </w:rPr>
        <w:t>13:</w:t>
      </w:r>
      <w:proofErr w:type="gramEnd"/>
      <w:r w:rsidRPr="00E9697E">
        <w:rPr>
          <w:b/>
          <w:bCs/>
          <w:u w:val="single"/>
        </w:rPr>
        <w:t xml:space="preserve">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proofErr w:type="gramStart"/>
      <w:r w:rsidRPr="00E9697E">
        <w:t>Produit:</w:t>
      </w:r>
      <w:proofErr w:type="gramEnd"/>
      <w:r w:rsidRPr="00E9697E">
        <w:t xml:space="preserve">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w:t>
      </w:r>
      <w:proofErr w:type="gramStart"/>
      <w:r w:rsidRPr="00E9697E">
        <w:t>contaminé:</w:t>
      </w:r>
      <w:proofErr w:type="gramEnd"/>
      <w:r w:rsidRPr="00E9697E">
        <w:t xml:space="preserve">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 xml:space="preserve">RUBRIQUE </w:t>
      </w:r>
      <w:proofErr w:type="gramStart"/>
      <w:r w:rsidRPr="00E9697E">
        <w:rPr>
          <w:b/>
          <w:bCs/>
          <w:u w:val="single"/>
        </w:rPr>
        <w:t>14:</w:t>
      </w:r>
      <w:proofErr w:type="gramEnd"/>
      <w:r w:rsidRPr="00E9697E">
        <w:rPr>
          <w:b/>
          <w:bCs/>
          <w:u w:val="single"/>
        </w:rPr>
        <w:t xml:space="preserve"> INFORMATIONS RELATIVES AU TRANSPORT</w:t>
      </w:r>
    </w:p>
    <w:p w14:paraId="7FA659CA" w14:textId="6B0B76D8" w:rsidR="00E9697E" w:rsidRDefault="00E9697E" w:rsidP="00D27BF0">
      <w:r w:rsidRPr="00E9697E">
        <w:t xml:space="preserve">WGK : </w:t>
      </w:r>
      <w:r w:rsidR="006412FE">
        <w:t>1</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lastRenderedPageBreak/>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6412FE" w14:paraId="393605F5" w14:textId="77777777" w:rsidTr="0066770F">
        <w:tc>
          <w:tcPr>
            <w:tcW w:w="836" w:type="dxa"/>
          </w:tcPr>
          <w:p w14:paraId="13BF382D" w14:textId="77777777" w:rsidR="006412FE" w:rsidRDefault="006412FE" w:rsidP="00B44900">
            <w:r>
              <w:t>H302</w:t>
            </w:r>
          </w:p>
          <w:p w14:paraId="70E9538F" w14:textId="4A58CFB2" w:rsidR="006412FE" w:rsidRDefault="006412FE" w:rsidP="00B44900"/>
        </w:tc>
        <w:tc>
          <w:tcPr>
            <w:tcW w:w="1853" w:type="dxa"/>
          </w:tcPr>
          <w:p w14:paraId="42377682" w14:textId="70D5467D" w:rsidR="006412FE" w:rsidRDefault="006412FE" w:rsidP="00B44900">
            <w:r>
              <w:t xml:space="preserve">Acute </w:t>
            </w:r>
            <w:proofErr w:type="spellStart"/>
            <w:r>
              <w:t>Tox</w:t>
            </w:r>
            <w:proofErr w:type="spellEnd"/>
            <w:r>
              <w:t>. 4</w:t>
            </w:r>
          </w:p>
        </w:tc>
        <w:tc>
          <w:tcPr>
            <w:tcW w:w="7767" w:type="dxa"/>
          </w:tcPr>
          <w:p w14:paraId="64CA1FE2" w14:textId="6F491392" w:rsidR="006412FE" w:rsidRPr="0066770F" w:rsidRDefault="006412FE" w:rsidP="00B44900">
            <w:r w:rsidRPr="006412FE">
              <w:t>Nocif en cas d'ingestion</w:t>
            </w:r>
            <w:r>
              <w:t>.</w:t>
            </w:r>
          </w:p>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635FF4" w14:paraId="36786112" w14:textId="77777777" w:rsidTr="0066770F">
        <w:tc>
          <w:tcPr>
            <w:tcW w:w="836" w:type="dxa"/>
          </w:tcPr>
          <w:p w14:paraId="4C2F1775" w14:textId="784C6AFF" w:rsidR="00635FF4" w:rsidRDefault="00635FF4" w:rsidP="00B44900">
            <w:r>
              <w:t>H319</w:t>
            </w:r>
          </w:p>
        </w:tc>
        <w:tc>
          <w:tcPr>
            <w:tcW w:w="1853" w:type="dxa"/>
          </w:tcPr>
          <w:p w14:paraId="52D96B52" w14:textId="51231359" w:rsidR="00635FF4" w:rsidRDefault="00635FF4" w:rsidP="00B44900">
            <w:r>
              <w:t xml:space="preserve">Eye </w:t>
            </w:r>
            <w:proofErr w:type="spellStart"/>
            <w:r>
              <w:t>Irrit</w:t>
            </w:r>
            <w:proofErr w:type="spellEnd"/>
            <w:r>
              <w:t>. 2</w:t>
            </w:r>
          </w:p>
        </w:tc>
        <w:tc>
          <w:tcPr>
            <w:tcW w:w="7767" w:type="dxa"/>
          </w:tcPr>
          <w:p w14:paraId="147A6DB8" w14:textId="77777777" w:rsidR="00635FF4" w:rsidRDefault="0066770F" w:rsidP="00B44900">
            <w:r w:rsidRPr="0066770F">
              <w:t>Provoque une sévère irritation des yeux.</w:t>
            </w:r>
          </w:p>
          <w:p w14:paraId="45A3C2E3" w14:textId="3C076925" w:rsidR="0066770F" w:rsidRDefault="0066770F" w:rsidP="00B44900"/>
        </w:tc>
      </w:tr>
      <w:tr w:rsidR="002C3307" w14:paraId="132B2854" w14:textId="77777777" w:rsidTr="0066770F">
        <w:tc>
          <w:tcPr>
            <w:tcW w:w="836" w:type="dxa"/>
          </w:tcPr>
          <w:p w14:paraId="56749DC0" w14:textId="77777777" w:rsidR="002C3307" w:rsidRDefault="002C3307" w:rsidP="00B44900">
            <w:r>
              <w:t>H400</w:t>
            </w:r>
          </w:p>
          <w:p w14:paraId="7CEE6C5B" w14:textId="6F4BE362" w:rsidR="002C3307" w:rsidRDefault="002C3307" w:rsidP="00B44900"/>
        </w:tc>
        <w:tc>
          <w:tcPr>
            <w:tcW w:w="1853" w:type="dxa"/>
          </w:tcPr>
          <w:p w14:paraId="61BFEC4C" w14:textId="12136700" w:rsidR="002C3307" w:rsidRDefault="002C3307" w:rsidP="00B44900">
            <w:proofErr w:type="spellStart"/>
            <w:r>
              <w:t>Aquatic</w:t>
            </w:r>
            <w:proofErr w:type="spellEnd"/>
            <w:r>
              <w:t xml:space="preserve"> Acute 1</w:t>
            </w:r>
          </w:p>
        </w:tc>
        <w:tc>
          <w:tcPr>
            <w:tcW w:w="7767" w:type="dxa"/>
          </w:tcPr>
          <w:p w14:paraId="1AD90896" w14:textId="14508222" w:rsidR="002C3307" w:rsidRPr="0066770F" w:rsidRDefault="002C3307" w:rsidP="00B44900">
            <w:r w:rsidRPr="002C3307">
              <w:t>T</w:t>
            </w:r>
            <w:r>
              <w:t>rès t</w:t>
            </w:r>
            <w:r w:rsidRPr="002C3307">
              <w:t>oxique pour les organismes aquatiques</w:t>
            </w:r>
            <w:r>
              <w:t>.</w:t>
            </w:r>
          </w:p>
        </w:tc>
      </w:tr>
      <w:tr w:rsidR="00635FF4" w14:paraId="26A43949" w14:textId="77777777" w:rsidTr="0066770F">
        <w:tc>
          <w:tcPr>
            <w:tcW w:w="836" w:type="dxa"/>
          </w:tcPr>
          <w:p w14:paraId="727D085F" w14:textId="3C3F400C" w:rsidR="00635FF4" w:rsidRDefault="00635FF4" w:rsidP="00B44900">
            <w:r>
              <w:t>H411</w:t>
            </w:r>
          </w:p>
        </w:tc>
        <w:tc>
          <w:tcPr>
            <w:tcW w:w="1853" w:type="dxa"/>
          </w:tcPr>
          <w:p w14:paraId="3778CB81" w14:textId="113764A4" w:rsidR="00635FF4" w:rsidRDefault="00635FF4" w:rsidP="00B44900">
            <w:proofErr w:type="spellStart"/>
            <w:r>
              <w:t>Aquatic</w:t>
            </w:r>
            <w:proofErr w:type="spellEnd"/>
            <w:r>
              <w:t xml:space="preserve"> </w:t>
            </w:r>
            <w:proofErr w:type="spellStart"/>
            <w:r>
              <w:t>Chronic</w:t>
            </w:r>
            <w:proofErr w:type="spellEnd"/>
            <w:r>
              <w:t xml:space="preserve"> 2</w:t>
            </w:r>
          </w:p>
        </w:tc>
        <w:tc>
          <w:tcPr>
            <w:tcW w:w="7767" w:type="dxa"/>
          </w:tcPr>
          <w:p w14:paraId="183AD502" w14:textId="77777777" w:rsidR="00635FF4" w:rsidRDefault="0066770F" w:rsidP="00B44900">
            <w:r w:rsidRPr="0066770F">
              <w:t>Toxique pour les organismes aquatiques, entraîne des effets néfastes à long terme.</w:t>
            </w:r>
          </w:p>
          <w:p w14:paraId="41B70E16" w14:textId="432686B9" w:rsidR="0066770F" w:rsidRDefault="0066770F" w:rsidP="00B44900"/>
        </w:tc>
      </w:tr>
      <w:tr w:rsidR="00635FF4" w14:paraId="2B8BDB84" w14:textId="77777777" w:rsidTr="0066770F">
        <w:tc>
          <w:tcPr>
            <w:tcW w:w="836" w:type="dxa"/>
          </w:tcPr>
          <w:p w14:paraId="434AD97E" w14:textId="2197CAD0" w:rsidR="00635FF4" w:rsidRDefault="00635FF4" w:rsidP="00B44900">
            <w:r>
              <w:t>H412</w:t>
            </w:r>
          </w:p>
        </w:tc>
        <w:tc>
          <w:tcPr>
            <w:tcW w:w="1853" w:type="dxa"/>
          </w:tcPr>
          <w:p w14:paraId="6D06E833" w14:textId="30A3002C" w:rsidR="00635FF4" w:rsidRDefault="00635FF4" w:rsidP="00B44900">
            <w:proofErr w:type="spellStart"/>
            <w:r>
              <w:t>Aquatic</w:t>
            </w:r>
            <w:proofErr w:type="spellEnd"/>
            <w:r>
              <w:t xml:space="preserve"> </w:t>
            </w:r>
            <w:proofErr w:type="spellStart"/>
            <w:r>
              <w:t>Chronic</w:t>
            </w:r>
            <w:proofErr w:type="spellEnd"/>
            <w:r>
              <w:t xml:space="preserve"> 3</w:t>
            </w:r>
          </w:p>
        </w:tc>
        <w:tc>
          <w:tcPr>
            <w:tcW w:w="7767" w:type="dxa"/>
          </w:tcPr>
          <w:p w14:paraId="29869842" w14:textId="4BDC6B8C" w:rsidR="00635FF4" w:rsidRDefault="0066770F" w:rsidP="00B44900">
            <w:r>
              <w:t>Nocif</w:t>
            </w:r>
            <w:r w:rsidRPr="0066770F">
              <w:t xml:space="preserve"> 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proofErr w:type="spellStart"/>
      <w:r w:rsidR="00B01D02">
        <w:t>Subliscents</w:t>
      </w:r>
      <w:proofErr w:type="spellEnd"/>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proofErr w:type="spellStart"/>
      <w:r w:rsidR="00B01D02">
        <w:t>Subliscents</w:t>
      </w:r>
      <w:proofErr w:type="spellEnd"/>
      <w:r w:rsidRPr="0066770F">
        <w:t xml:space="preserve">. Leur transmission ou divulgation à des tiers sans l'accord préalable écrit de </w:t>
      </w:r>
      <w:proofErr w:type="spellStart"/>
      <w:r w:rsidR="00B01D02">
        <w:t>Subliscents</w:t>
      </w:r>
      <w:proofErr w:type="spellEnd"/>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69F2" w14:textId="77777777" w:rsidR="00992623" w:rsidRDefault="00992623" w:rsidP="004608FA">
      <w:pPr>
        <w:spacing w:after="0" w:line="240" w:lineRule="auto"/>
      </w:pPr>
      <w:r>
        <w:separator/>
      </w:r>
    </w:p>
  </w:endnote>
  <w:endnote w:type="continuationSeparator" w:id="0">
    <w:p w14:paraId="4E242ACC" w14:textId="77777777" w:rsidR="00992623" w:rsidRDefault="00992623"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6BB3BA41" w:rsidR="00A92780" w:rsidRDefault="00C53E5D">
    <w:pPr>
      <w:pStyle w:val="Pieddepage"/>
    </w:pPr>
    <w:r>
      <w:t>30-07-23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6516" w14:textId="77777777" w:rsidR="00992623" w:rsidRDefault="00992623" w:rsidP="004608FA">
      <w:pPr>
        <w:spacing w:after="0" w:line="240" w:lineRule="auto"/>
      </w:pPr>
      <w:r>
        <w:separator/>
      </w:r>
    </w:p>
  </w:footnote>
  <w:footnote w:type="continuationSeparator" w:id="0">
    <w:p w14:paraId="3ADC8134" w14:textId="77777777" w:rsidR="00992623" w:rsidRDefault="00992623"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0B64CC08" w14:textId="316F81B9" w:rsidR="0099309E" w:rsidRPr="0099309E" w:rsidRDefault="004608FA" w:rsidP="0031609B">
    <w:pPr>
      <w:pStyle w:val="En-tte"/>
      <w:jc w:val="center"/>
    </w:pPr>
    <w:r w:rsidRPr="004608FA">
      <w:t xml:space="preserve">Révisée le : 6 mars 2023 / v 12 Date d'impression </w:t>
    </w:r>
    <w:r w:rsidR="00736B57" w:rsidRPr="00736B57">
      <w:t>:</w:t>
    </w:r>
    <w:r w:rsidR="0099309E" w:rsidRPr="0099309E">
      <w:t xml:space="preserve">15-JUN-2023 Produit : </w:t>
    </w:r>
    <w:r w:rsidR="0031609B" w:rsidRPr="0031609B">
      <w:t xml:space="preserve"> 2305100363 </w:t>
    </w:r>
    <w:r w:rsidR="0099309E" w:rsidRPr="0099309E">
      <w:t xml:space="preserve"> </w:t>
    </w:r>
    <w:r w:rsidR="00736B57" w:rsidRPr="00736B57">
      <w:t xml:space="preserve"> </w:t>
    </w:r>
  </w:p>
  <w:p w14:paraId="7F801726" w14:textId="0A624CDB" w:rsidR="004608FA" w:rsidRDefault="0099309E" w:rsidP="0099309E">
    <w:pPr>
      <w:pStyle w:val="En-tte"/>
      <w:jc w:val="center"/>
      <w:rPr>
        <w:b/>
        <w:bCs/>
        <w:color w:val="579D59"/>
        <w:sz w:val="28"/>
        <w:szCs w:val="28"/>
      </w:rPr>
    </w:pPr>
    <w:r w:rsidRPr="0099309E">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31609B">
      <w:rPr>
        <w:b/>
        <w:bCs/>
        <w:color w:val="579D59"/>
        <w:sz w:val="28"/>
        <w:szCs w:val="28"/>
      </w:rPr>
      <w:t>CHILDHOOD VANILA</w:t>
    </w:r>
    <w:r>
      <w:rPr>
        <w:b/>
        <w:bCs/>
        <w:color w:val="579D59"/>
        <w:sz w:val="28"/>
        <w:szCs w:val="28"/>
      </w:rPr>
      <w:t xml:space="preserve"> 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193F99"/>
    <w:rsid w:val="001A26E9"/>
    <w:rsid w:val="00200D32"/>
    <w:rsid w:val="00240003"/>
    <w:rsid w:val="00287CF6"/>
    <w:rsid w:val="002B223E"/>
    <w:rsid w:val="002C3307"/>
    <w:rsid w:val="0031609B"/>
    <w:rsid w:val="003206D9"/>
    <w:rsid w:val="00326EC4"/>
    <w:rsid w:val="0037786B"/>
    <w:rsid w:val="00400D84"/>
    <w:rsid w:val="004608FA"/>
    <w:rsid w:val="004F3034"/>
    <w:rsid w:val="005807C3"/>
    <w:rsid w:val="0061549C"/>
    <w:rsid w:val="00635FF4"/>
    <w:rsid w:val="006412FE"/>
    <w:rsid w:val="0066770F"/>
    <w:rsid w:val="0067168D"/>
    <w:rsid w:val="006C7284"/>
    <w:rsid w:val="006D798C"/>
    <w:rsid w:val="00736B57"/>
    <w:rsid w:val="00755085"/>
    <w:rsid w:val="00777858"/>
    <w:rsid w:val="0079403D"/>
    <w:rsid w:val="0079509D"/>
    <w:rsid w:val="007E67FC"/>
    <w:rsid w:val="00890F72"/>
    <w:rsid w:val="008D00FB"/>
    <w:rsid w:val="00940812"/>
    <w:rsid w:val="00992623"/>
    <w:rsid w:val="0099309E"/>
    <w:rsid w:val="009C05C3"/>
    <w:rsid w:val="009E5AF7"/>
    <w:rsid w:val="009E6B9E"/>
    <w:rsid w:val="00A92780"/>
    <w:rsid w:val="00AA214C"/>
    <w:rsid w:val="00B01D02"/>
    <w:rsid w:val="00B44900"/>
    <w:rsid w:val="00B71738"/>
    <w:rsid w:val="00BC26FD"/>
    <w:rsid w:val="00BD1B07"/>
    <w:rsid w:val="00BD1E57"/>
    <w:rsid w:val="00C53E5D"/>
    <w:rsid w:val="00D27BF0"/>
    <w:rsid w:val="00DB666E"/>
    <w:rsid w:val="00E25AFA"/>
    <w:rsid w:val="00E63DB0"/>
    <w:rsid w:val="00E9697E"/>
    <w:rsid w:val="00EF52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0E7400"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E7400"/>
    <w:rsid w:val="00756D11"/>
    <w:rsid w:val="00894DFA"/>
    <w:rsid w:val="009B5081"/>
    <w:rsid w:val="00BA57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2039</Words>
  <Characters>11220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4</cp:revision>
  <dcterms:created xsi:type="dcterms:W3CDTF">2023-07-31T14:13:00Z</dcterms:created>
  <dcterms:modified xsi:type="dcterms:W3CDTF">2023-07-31T14:22:00Z</dcterms:modified>
</cp:coreProperties>
</file>