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AF5B0B" w:rsidP="00E62D88" w14:paraId="06EB3EF0" w14:textId="1B4A6D23">
      <w:pPr>
        <w:pStyle w:val="SDSTextHeading2"/>
        <w:rPr>
          <w:noProof w:val="0"/>
        </w:rPr>
      </w:pPr>
      <w:r w:rsidRPr="00AF5B0B" w:rsidR="00DD1AEA">
        <w:rPr>
          <w:noProof w:val="0"/>
        </w:rPr>
        <w:t xml:space="preserve">1.1. </w:t>
      </w:r>
      <w:r w:rsidRPr="00AF5B0B" w:rsidR="00FA7F7F">
        <w:rPr>
          <w:noProof/>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Crème de soin à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6FF4D21A">
            <w:pPr>
              <w:pStyle w:val="SDSTableTextNormal"/>
              <w:rPr>
                <w:noProof w:val="0"/>
              </w:rPr>
            </w:pPr>
            <w:r w:rsidR="00FA7F7F">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5F99412C">
            <w:pPr>
              <w:pStyle w:val="SDSTableTextNormal"/>
              <w:rPr>
                <w:noProof w:val="0"/>
              </w:rPr>
            </w:pPr>
            <w:r w:rsidR="00FA7F7F">
              <w:rPr>
                <w:noProof/>
              </w:rPr>
              <w:t>Bougies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08DFA0E8">
      <w:pPr>
        <w:pStyle w:val="SDSTextHeading3"/>
        <w:rPr>
          <w:noProof w:val="0"/>
          <w:lang w:val="en-US"/>
        </w:rPr>
      </w:pPr>
      <w:r w:rsidR="00FA7F7F">
        <w:rPr>
          <w:noProof/>
          <w:lang w:val="en-US"/>
        </w:rPr>
        <w:t>Utilisations identifiées pertinentes</w:t>
      </w:r>
    </w:p>
    <w:p w:rsidR="00827634" w:rsidRPr="00E158AE" w:rsidP="009E5102" w14:paraId="2D05B3D4" w14:textId="5E45E9EA">
      <w:pPr>
        <w:pStyle w:val="SDSTextNormal"/>
      </w:pPr>
      <w:r w:rsidR="00FA7F7F">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563429DC">
            <w:pPr>
              <w:pStyle w:val="SDSTableTextNormal"/>
              <w:rPr>
                <w:noProof w:val="0"/>
              </w:rPr>
            </w:pPr>
            <w:r w:rsidR="00FA7F7F">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396EDEE7">
            <w:pPr>
              <w:pStyle w:val="SDSTableTextNormal"/>
              <w:rPr>
                <w:noProof w:val="0"/>
              </w:rPr>
            </w:pPr>
            <w:r w:rsidR="00FA7F7F">
              <w:rPr>
                <w:noProof/>
              </w:rPr>
              <w:t>Utilisation par les consommateurs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3FE2CFCA" w14:textId="66AE6338">
            <w:pPr>
              <w:pStyle w:val="SDSTableTextBold"/>
              <w:rPr>
                <w:noProof w:val="0"/>
              </w:rPr>
            </w:pPr>
            <w:r w:rsidR="00FA7F7F">
              <w:rPr>
                <w:noProof/>
              </w:rPr>
              <w:t>Fabricant</w:t>
            </w:r>
          </w:p>
          <w:p w:rsidR="00D85632" w:rsidRPr="00E158AE"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(SOCIÉTÉ)</w:t>
              <w:br/>
              <w:t>(ADRESSE)</w:t>
              <w:br/>
              <w:t>(ZIP CODE) (VILLE)</w:t>
              <w:br/>
              <w:t>(PAYS)</w:t>
              <w:br/>
              <w:t>T (PHONE)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p>
        </w:tc>
      </w:tr>
    </w:tbl>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Numéro d’appel d’urgence</w:t>
      </w:r>
    </w:p>
    <w:tbl>
      <w:tblPr>
        <w:tblStyle w:val="SDSTableWithBordersWithHeaderRow"/>
        <w:tblW w:w="10488" w:type="dxa"/>
        <w:tblLayout w:type="fixed"/>
        <w:tblLook w:val="04A0"/>
      </w:tblPr>
      <w:tblGrid>
        <w:gridCol w:w="1417"/>
        <w:gridCol w:w="3118"/>
        <w:gridCol w:w="2268"/>
        <w:gridCol w:w="1984"/>
        <w:gridCol w:w="1701"/>
      </w:tblGrid>
      <w:tr w14:paraId="2D9C38A8" w14:textId="77777777" w:rsidTr="00BD537A">
        <w:tblPrEx>
          <w:tblW w:w="10488" w:type="dxa"/>
          <w:tblLayout w:type="fixed"/>
          <w:tblLook w:val="04A0"/>
        </w:tblPrEx>
        <w:trPr>
          <w:tblHeader/>
        </w:trPr>
        <w:tc>
          <w:tcPr>
            <w:tcW w:w="1417" w:type="dxa"/>
          </w:tcPr>
          <w:p w:rsidR="00827634" w:rsidRPr="00E158AE" w:rsidP="006A5033" w14:paraId="29AAAFF9" w14:textId="48C2DA3D">
            <w:pPr>
              <w:pStyle w:val="SDSTableTextHeading1"/>
              <w:rPr>
                <w:noProof w:val="0"/>
              </w:rPr>
            </w:pPr>
            <w:r w:rsidR="00FA7F7F">
              <w:rPr>
                <w:noProof/>
              </w:rPr>
              <w:t>Pays/Région</w:t>
            </w:r>
          </w:p>
        </w:tc>
        <w:tc>
          <w:tcPr>
            <w:tcW w:w="3118" w:type="dxa"/>
          </w:tcPr>
          <w:p w:rsidR="00827634" w:rsidRPr="00E158AE" w:rsidP="006A5033" w14:paraId="142DB834" w14:textId="440C6238">
            <w:pPr>
              <w:pStyle w:val="SDSTableTextHeading1"/>
              <w:rPr>
                <w:noProof w:val="0"/>
              </w:rPr>
            </w:pPr>
            <w:r w:rsidR="00FA7F7F">
              <w:rPr>
                <w:noProof/>
              </w:rPr>
              <w:t>Organisme/Société</w:t>
            </w:r>
          </w:p>
        </w:tc>
        <w:tc>
          <w:tcPr>
            <w:tcW w:w="2268" w:type="dxa"/>
          </w:tcPr>
          <w:p w:rsidR="00827634" w:rsidRPr="00E158AE" w:rsidP="006A5033" w14:paraId="39006713" w14:textId="14B4F952">
            <w:pPr>
              <w:pStyle w:val="SDSTableTextHeading1"/>
              <w:rPr>
                <w:noProof w:val="0"/>
              </w:rPr>
            </w:pPr>
            <w:r w:rsidR="00FA7F7F">
              <w:rPr>
                <w:noProof/>
              </w:rPr>
              <w:t>Adresse</w:t>
            </w:r>
          </w:p>
        </w:tc>
        <w:tc>
          <w:tcPr>
            <w:tcW w:w="1984" w:type="dxa"/>
          </w:tcPr>
          <w:p w:rsidR="00827634" w:rsidRPr="00E158AE" w:rsidP="006A5033" w14:paraId="5F7F28FB" w14:textId="3E57DA1C">
            <w:pPr>
              <w:pStyle w:val="SDSTableTextHeading1"/>
              <w:rPr>
                <w:noProof w:val="0"/>
              </w:rPr>
            </w:pPr>
            <w:r w:rsidR="00FA7F7F">
              <w:rPr>
                <w:noProof/>
              </w:rPr>
              <w:t>Numéro d’urgence</w:t>
            </w:r>
          </w:p>
        </w:tc>
        <w:tc>
          <w:tcPr>
            <w:tcW w:w="1701" w:type="dxa"/>
          </w:tcPr>
          <w:p w:rsidR="00827634" w:rsidRPr="00E158AE" w:rsidP="006A5033" w14:paraId="2C54004C" w14:textId="5AC69F47">
            <w:pPr>
              <w:pStyle w:val="SDSTableTextHeading1"/>
              <w:rPr>
                <w:noProof w:val="0"/>
              </w:rPr>
            </w:pPr>
            <w:r w:rsidR="00FA7F7F">
              <w:rPr>
                <w:noProof/>
              </w:rPr>
              <w:t>Commentaire</w:t>
            </w:r>
          </w:p>
        </w:tc>
      </w:tr>
      <w:tr w14:paraId="3A9F1F12" w14:textId="77777777" w:rsidTr="00BD537A">
        <w:tblPrEx>
          <w:tblW w:w="10488" w:type="dxa"/>
          <w:tblLayout w:type="fixed"/>
          <w:tblLook w:val="04A0"/>
        </w:tblPrEx>
        <w:tc>
          <w:tcPr>
            <w:tcW w:w="1417" w:type="dxa"/>
          </w:tcPr>
          <w:p w:rsidR="00827634" w:rsidRPr="008B341D" w:rsidP="009B0F88" w14:paraId="5D363EB9" w14:textId="5858F2BE">
            <w:pPr>
              <w:pStyle w:val="SDSTableTextNormal"/>
              <w:rPr>
                <w:noProof w:val="0"/>
                <w:lang w:val="en-US"/>
              </w:rPr>
            </w:pPr>
            <w:r w:rsidRPr="008B341D" w:rsidR="00FA7F7F">
              <w:rPr>
                <w:noProof/>
                <w:lang w:val="en-US"/>
              </w:rPr>
              <w:t>Belgique</w:t>
            </w:r>
          </w:p>
        </w:tc>
        <w:tc>
          <w:tcPr>
            <w:tcW w:w="3118" w:type="dxa"/>
          </w:tcPr>
          <w:p w:rsidR="00827634" w:rsidRPr="00E158AE" w:rsidP="009B0F88" w14:paraId="05113A2B" w14:textId="34C0B288">
            <w:pPr>
              <w:pStyle w:val="SDSTableTextNormal"/>
              <w:rPr>
                <w:noProof w:val="0"/>
              </w:rPr>
            </w:pPr>
            <w:r w:rsidR="00FA7F7F">
              <w:rPr>
                <w:noProof/>
              </w:rPr>
              <w:t>Centre Anti-Poisons/Antigifcentrum</w:t>
            </w:r>
          </w:p>
          <w:p w:rsidR="00827634" w:rsidRPr="00E158AE" w:rsidP="009B0F88" w14:paraId="00F139E0" w14:textId="399A2218">
            <w:pPr>
              <w:pStyle w:val="SDSTableTextNormal"/>
              <w:rPr>
                <w:noProof w:val="0"/>
              </w:rPr>
            </w:pPr>
            <w:r w:rsidRPr="00E158AE">
              <w:rPr>
                <w:noProof/>
              </w:rPr>
              <w:t>c/o Hôpital Militaire Reine Astrid</w:t>
            </w:r>
          </w:p>
        </w:tc>
        <w:tc>
          <w:tcPr>
            <w:tcW w:w="2268" w:type="dxa"/>
          </w:tcPr>
          <w:p w:rsidR="00827634" w:rsidRPr="00E158AE" w:rsidP="009B0F88" w14:paraId="4145E6F8" w14:textId="4B7D2BD7">
            <w:pPr>
              <w:pStyle w:val="SDSTableTextNormal"/>
              <w:rPr>
                <w:noProof w:val="0"/>
              </w:rPr>
            </w:pPr>
            <w:r w:rsidR="00FA7F7F">
              <w:rPr>
                <w:noProof/>
              </w:rPr>
              <w:t>Rue Bruyn 1</w:t>
            </w:r>
          </w:p>
          <w:p w:rsidR="00827634" w:rsidRPr="00E158AE" w:rsidP="009B0F88" w14:paraId="5D917A0E" w14:textId="5D8E409E">
            <w:pPr>
              <w:pStyle w:val="SDSTableTextNormal"/>
              <w:rPr>
                <w:noProof w:val="0"/>
              </w:rPr>
            </w:pPr>
            <w:r w:rsidR="00FA7F7F">
              <w:rPr>
                <w:noProof/>
              </w:rPr>
              <w:t>1120</w:t>
            </w:r>
            <w:r w:rsidRPr="00E158AE">
              <w:rPr>
                <w:noProof w:val="0"/>
              </w:rPr>
              <w:t xml:space="preserve"> </w:t>
            </w:r>
            <w:r w:rsidR="00FA7F7F">
              <w:rPr>
                <w:noProof/>
              </w:rPr>
              <w:t>Bruxelles</w:t>
            </w:r>
            <w:r w:rsidR="00920D4D">
              <w:rPr>
                <w:noProof w:val="0"/>
              </w:rPr>
              <w:t xml:space="preserve"> </w:t>
            </w:r>
          </w:p>
        </w:tc>
        <w:tc>
          <w:tcPr>
            <w:tcW w:w="1984" w:type="dxa"/>
          </w:tcPr>
          <w:p w:rsidR="00827634" w:rsidRPr="00E158AE" w:rsidP="009B0F88" w14:paraId="310445FA" w14:textId="58EB6EA8">
            <w:pPr>
              <w:pStyle w:val="SDSTableTextNormal"/>
              <w:rPr>
                <w:noProof w:val="0"/>
              </w:rPr>
            </w:pPr>
            <w:r w:rsidR="00FA7F7F">
              <w:rPr>
                <w:noProof/>
              </w:rPr>
              <w:t>+32 70 245 245</w:t>
            </w:r>
          </w:p>
        </w:tc>
        <w:tc>
          <w:tcPr>
            <w:tcW w:w="1701" w:type="dxa"/>
          </w:tcPr>
          <w:p w:rsidR="00827634" w:rsidRPr="0071154E" w:rsidP="009B0F88" w14:paraId="0EBE6E6E" w14:textId="6D77E66C">
            <w:pPr>
              <w:pStyle w:val="SDSTableTextNormal"/>
              <w:rPr>
                <w:noProof w:val="0"/>
                <w:lang w:val="fr-BE"/>
              </w:rPr>
            </w:pPr>
            <w:r w:rsidRPr="0071154E">
              <w:rPr>
                <w:noProof/>
                <w:lang w:val="fr-BE"/>
              </w:rPr>
              <w:t>Toutes les questions urgentes concernant une intoxication: 070 245 245 (gratuit, 24/7), si pas accessible 02 264 96 30 (tarif normal)</w:t>
            </w:r>
          </w:p>
        </w:tc>
      </w:tr>
      <w:tr w14:paraId="3A9F1F13" w14:textId="77777777" w:rsidTr="00BD537A">
        <w:tblPrEx>
          <w:tblW w:w="10488" w:type="dxa"/>
          <w:tblLayout w:type="fixed"/>
          <w:tblLook w:val="04A0"/>
        </w:tblPrEx>
        <w:tc>
          <w:tcPr>
            <w:tcW w:w="1417" w:type="dxa"/>
          </w:tcPr>
          <w:p w:rsidR="00827634" w:rsidRPr="008B341D" w:rsidP="009B0F88" w14:textId="5858F2BE">
            <w:pPr>
              <w:pStyle w:val="SDSTableTextNormal"/>
              <w:rPr>
                <w:noProof w:val="0"/>
                <w:lang w:val="en-US"/>
              </w:rPr>
            </w:pPr>
            <w:r w:rsidRPr="008B341D" w:rsidR="00FA7F7F">
              <w:rPr>
                <w:noProof/>
                <w:lang w:val="en-US"/>
              </w:rPr>
              <w:t>France</w:t>
            </w:r>
          </w:p>
        </w:tc>
        <w:tc>
          <w:tcPr>
            <w:tcW w:w="3118" w:type="dxa"/>
          </w:tcPr>
          <w:p w:rsidR="00827634" w:rsidRPr="00E158AE" w:rsidP="009B0F88" w14:textId="34C0B288">
            <w:pPr>
              <w:pStyle w:val="SDSTableTextNormal"/>
              <w:rPr>
                <w:noProof w:val="0"/>
              </w:rPr>
            </w:pPr>
            <w:r w:rsidR="00FA7F7F">
              <w:rPr>
                <w:noProof/>
              </w:rPr>
              <w:t>ORFILA</w:t>
            </w:r>
          </w:p>
        </w:tc>
        <w:tc>
          <w:tcPr>
            <w:tcW w:w="2268" w:type="dxa"/>
          </w:tcPr>
          <w:p w:rsidR="00827634" w:rsidRPr="00E158AE" w:rsidP="009B0F88" w14:textId="5D8E409E">
            <w:pPr>
              <w:pStyle w:val="SDSTableTextNormal"/>
              <w:rPr>
                <w:noProof w:val="0"/>
              </w:rPr>
            </w:pPr>
            <w:r w:rsidR="00920D4D">
              <w:rPr>
                <w:noProof w:val="0"/>
              </w:rPr>
              <w:t xml:space="preserve">  </w:t>
            </w:r>
          </w:p>
        </w:tc>
        <w:tc>
          <w:tcPr>
            <w:tcW w:w="1984" w:type="dxa"/>
          </w:tcPr>
          <w:p w:rsidR="00827634" w:rsidRPr="00E158AE" w:rsidP="009B0F88" w14:textId="58EB6EA8">
            <w:pPr>
              <w:pStyle w:val="SDSTableTextNormal"/>
              <w:rPr>
                <w:noProof w:val="0"/>
              </w:rPr>
            </w:pPr>
            <w:r w:rsidRPr="00E158AE">
              <w:rPr>
                <w:noProof/>
              </w:rPr>
              <w:t>+33 1 45 42 59 59</w:t>
            </w:r>
          </w:p>
        </w:tc>
        <w:tc>
          <w:tcPr>
            <w:tcW w:w="1701" w:type="dxa"/>
          </w:tcPr>
          <w:p w:rsidR="00827634" w:rsidRPr="0071154E" w:rsidP="009B0F88" w14:textId="6D77E66C">
            <w:pPr>
              <w:pStyle w:val="SDSTableTextNormal"/>
              <w:rPr>
                <w:noProof w:val="0"/>
                <w:lang w:val="fr-BE"/>
              </w:rPr>
            </w:pPr>
            <w:r w:rsidRPr="0071154E">
              <w:rPr>
                <w:noProof/>
                <w:lang w:val="fr-BE"/>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rsidR="00827634" w:rsidRPr="00AF366C" w:rsidP="00E62D88" w14:paraId="5C9B791B" w14:textId="51666D4B">
      <w:pPr>
        <w:pStyle w:val="SDSTextHeading1"/>
        <w:rPr>
          <w:noProof w:val="0"/>
          <w:lang w:val="fr-BE"/>
        </w:rPr>
      </w:pPr>
      <w:r w:rsidR="00FA7F7F">
        <w:rPr>
          <w:noProof/>
          <w:lang w:val="fr-BE"/>
        </w:rPr>
        <w:t>RUBRIQUE 2</w:t>
      </w:r>
      <w:r w:rsidRPr="00AF366C">
        <w:rPr>
          <w:noProof w:val="0"/>
          <w:lang w:val="fr-BE"/>
        </w:rPr>
        <w:t xml:space="preserve">: </w:t>
      </w:r>
      <w:r w:rsidR="00FA7F7F">
        <w:rPr>
          <w:noProof/>
          <w:lang w:val="fr-BE"/>
        </w:rPr>
        <w:t>Identification des dangers</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RPr="008B341D" w:rsidP="00EE0840" w14:paraId="5A5BA6A5" w14:textId="56A2E9A0">
      <w:pPr>
        <w:pStyle w:val="SDSTextHeading3"/>
        <w:rPr>
          <w:noProof w:val="0"/>
          <w:lang w:val="fr-BE"/>
        </w:rPr>
      </w:pPr>
      <w:r w:rsidRPr="008B341D">
        <w:rPr>
          <w:noProof/>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Dangereux pour le milieu aquatique – Danger chronique, catégorie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Texte intégral des mentions H et EUH : voir rubrique 16</w:t>
      </w:r>
    </w:p>
    <w:p w:rsidR="00827634" w:rsidRPr="00E158AE" w:rsidP="00EE0840" w14:paraId="055D903E" w14:textId="69DDCAEA">
      <w:pPr>
        <w:pStyle w:val="SDSTextHeading3"/>
        <w:rPr>
          <w:noProof w:val="0"/>
        </w:rPr>
      </w:pPr>
      <w:r w:rsidRPr="00E158AE">
        <w:rPr>
          <w:noProof/>
        </w:rPr>
        <w:t>Effets néfastes physicochimiques, pour la santé humaine et pour l’environnement</w:t>
      </w:r>
    </w:p>
    <w:p w:rsidR="00827634" w:rsidRPr="00903637" w:rsidP="009E5102" w14:paraId="39CDAC99" w14:textId="77777777">
      <w:pPr>
        <w:pStyle w:val="SDSTextNormal"/>
        <w:bidi w:val="0"/>
        <w:rPr>
          <w:rtl w:val="0"/>
        </w:rPr>
      </w:pPr>
      <w:r w:rsidRPr="00903637">
        <w:rPr>
          <w:rtl w:val="0"/>
        </w:rPr>
        <w:t>Pas d’informations complémentaires disponibles</w:t>
      </w:r>
    </w:p>
    <w:p w:rsidR="00827634" w:rsidRPr="00903637" w:rsidP="00E62D88" w14:paraId="226334BD" w14:textId="584D7079">
      <w:pPr>
        <w:pStyle w:val="SDSTextHeading2"/>
        <w:rPr>
          <w:noProof w:val="0"/>
          <w:lang w:val="en-GB"/>
        </w:rPr>
      </w:pPr>
      <w:r w:rsidRPr="00903637" w:rsidR="00DD1AEA">
        <w:rPr>
          <w:noProof w:val="0"/>
          <w:lang w:val="en-GB"/>
        </w:rPr>
        <w:t xml:space="preserve">2.2. </w:t>
      </w:r>
      <w:r w:rsidRPr="00903637" w:rsidR="00FA7F7F">
        <w:rPr>
          <w:noProof/>
          <w:lang w:val="en-GB"/>
        </w:rPr>
        <w:t>Éléments d’étiquetage</w:t>
      </w:r>
    </w:p>
    <w:p w:rsidR="00827634" w:rsidRPr="00E158AE" w:rsidP="00EE0840" w14:paraId="53D9E98C" w14:textId="597293E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Mention d’avertissement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bl>
    <w:p w:rsidR="00903637"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Mentions de danger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Phrases EUH</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Contient ACETATE PTBCH(32210-23-4), ALDEHYDE HEXYL CINNAMIQUE(101-86-0), COUMARINE(91-64-5), DIHYDROFLORIFONE(57378-68-4), HYDROXYCITRONELLAL(107-75-5), LINALOL(78-70-6), METHYLIONONE GAMMA(127-51-5), CITRONELLOL(106-22-9), GERANIOL(106-24-1). Peut produire une réaction allergique.</w:t>
            </w: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Ne contient pas de substances PBT et/ou vPvB ≥ 0,1 % évaluées conformément à l’annexe XIII du règlement REACH</w:t>
            </w:r>
          </w:p>
        </w:tc>
      </w:tr>
    </w:tbl>
    <w:p w:rsidR="00F82798"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431BEC">
        <w:tblPrEx>
          <w:tblW w:w="10490" w:type="dxa"/>
          <w:tblLayout w:type="fixed"/>
          <w:tblLook w:val="04A0"/>
        </w:tblPrEx>
        <w:trPr>
          <w:trHeight w:val="20"/>
          <w:tblHeader/>
        </w:trPr>
        <w:tc>
          <w:tcPr>
            <w:tcW w:w="10490" w:type="dxa"/>
            <w:gridSpan w:val="2"/>
          </w:tcPr>
          <w:p w:rsidR="00847BAF" w:rsidRPr="00E158AE" w:rsidP="006A5033" w14:paraId="1A60EAB8" w14:textId="6DC03C18">
            <w:pPr>
              <w:pStyle w:val="SDSTableTextHeading1"/>
              <w:rPr>
                <w:noProof w:val="0"/>
              </w:rPr>
            </w:pPr>
            <w:r w:rsidR="00FA7F7F">
              <w:rPr>
                <w:noProof/>
              </w:rPr>
              <w:t>Composant</w:t>
            </w:r>
          </w:p>
        </w:tc>
      </w:tr>
      <w:tr w14:paraId="23F93DF0" w14:textId="77777777" w:rsidTr="002937EE">
        <w:tblPrEx>
          <w:tblW w:w="10490" w:type="dxa"/>
          <w:tblLayout w:type="fixed"/>
          <w:tblLook w:val="04A0"/>
        </w:tblPrEx>
        <w:trPr>
          <w:trHeight w:val="20"/>
        </w:trPr>
        <w:tc>
          <w:tcPr>
            <w:tcW w:w="3969" w:type="dxa"/>
          </w:tcPr>
          <w:p w:rsidR="00602F2A" w:rsidRPr="00E158AE" w:rsidP="00C229FC" w14:paraId="31F2666E" w14:textId="005CD678">
            <w:pPr>
              <w:pStyle w:val="SDSTableTextNormal"/>
              <w:rPr>
                <w:noProof w:val="0"/>
              </w:rPr>
            </w:pPr>
            <w:r w:rsidRPr="00E158AE">
              <w:rPr>
                <w:noProof/>
              </w:rPr>
              <w:t>Substance(s) ne répondant pas aux critères PBT du règlement REACH, conformément à l’annexe XIII</w:t>
            </w:r>
          </w:p>
        </w:tc>
        <w:tc>
          <w:tcPr>
            <w:tcW w:w="6521" w:type="dxa"/>
          </w:tcPr>
          <w:p w:rsidR="00602F2A" w:rsidRPr="00E158AE" w:rsidP="009B5935" w14:paraId="3E334B8C" w14:textId="77494AAD">
            <w:pPr>
              <w:pStyle w:val="SDSTableTextNormal"/>
              <w:rPr>
                <w:noProof w:val="0"/>
              </w:rPr>
            </w:pPr>
            <w:r w:rsidR="00FA7F7F">
              <w:rPr>
                <w:noProof/>
              </w:rPr>
              <w:t>GALAXOLIDE (1222-05-5)</w:t>
            </w:r>
          </w:p>
        </w:tc>
      </w:tr>
      <w:tr w14:paraId="23F93DF1" w14:textId="77777777" w:rsidTr="002937EE">
        <w:tblPrEx>
          <w:tblW w:w="10490" w:type="dxa"/>
          <w:tblLayout w:type="fixed"/>
          <w:tblLook w:val="04A0"/>
        </w:tblPrEx>
        <w:trPr>
          <w:trHeight w:val="20"/>
        </w:trPr>
        <w:tc>
          <w:tcPr>
            <w:tcW w:w="3969" w:type="dxa"/>
          </w:tcPr>
          <w:p w:rsidR="00602F2A" w:rsidRPr="00E158AE" w:rsidP="00C229FC" w14:textId="005CD678">
            <w:pPr>
              <w:pStyle w:val="SDSTableTextNormal"/>
              <w:rPr>
                <w:noProof w:val="0"/>
              </w:rPr>
            </w:pPr>
            <w:r w:rsidRPr="00E158AE">
              <w:rPr>
                <w:noProof/>
              </w:rPr>
              <w:t>Substance(s) ne répondant pas aux critères vPvB du règlement REACH, conformément à l’annexe XIII</w:t>
            </w:r>
          </w:p>
        </w:tc>
        <w:tc>
          <w:tcPr>
            <w:tcW w:w="6521" w:type="dxa"/>
          </w:tcPr>
          <w:p w:rsidR="00602F2A" w:rsidRPr="00E158AE" w:rsidP="009B5935" w14:textId="77494AAD">
            <w:pPr>
              <w:pStyle w:val="SDSTableTextNormal"/>
              <w:rPr>
                <w:noProof w:val="0"/>
              </w:rPr>
            </w:pPr>
            <w:r w:rsidR="00FA7F7F">
              <w:rPr>
                <w:noProof/>
              </w:rPr>
              <w:t>GALAXOLIDE (1222-05-5)</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1" w:name="_Hlk61356392"/>
          <w:p w:rsidR="00B7573C" w:rsidRPr="00E158AE" w:rsidP="00B072A8" w14:paraId="4B4EF2C2" w14:textId="7FCE4841">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E158AE" w:rsidP="00B072A8" w14:paraId="7788D936" w14:textId="77777777">
      <w:pPr>
        <w:pStyle w:val="SDSTextBlankLine"/>
      </w:pPr>
    </w:p>
    <w:bookmarkEnd w:id="0"/>
    <w:p w:rsidR="00827634" w:rsidRPr="00651087" w:rsidP="00E62D88" w14:paraId="209D8DF1" w14:textId="6C9DDED8">
      <w:pPr>
        <w:pStyle w:val="SDSTextHeading1"/>
        <w:rPr>
          <w:noProof w:val="0"/>
          <w:lang w:val="en-GB"/>
        </w:rPr>
      </w:pPr>
      <w:r w:rsidRPr="00651087" w:rsidR="00FA7F7F">
        <w:rPr>
          <w:noProof/>
          <w:lang w:val="en-GB"/>
        </w:rPr>
        <w:t>RUBRIQUE 3</w:t>
      </w:r>
      <w:r w:rsidRPr="00651087">
        <w:rPr>
          <w:noProof w:val="0"/>
          <w:lang w:val="en-GB"/>
        </w:rPr>
        <w:t xml:space="preserve">: </w:t>
      </w:r>
      <w:r w:rsidRPr="00651087" w:rsidR="00FA7F7F">
        <w:rPr>
          <w:noProof/>
          <w:lang w:val="en-GB"/>
        </w:rPr>
        <w:t>Composition/informations sur les composants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Nom</w:t>
            </w:r>
          </w:p>
        </w:tc>
        <w:tc>
          <w:tcPr>
            <w:tcW w:w="2268" w:type="dxa"/>
          </w:tcPr>
          <w:p w:rsidR="00827634" w:rsidRPr="00E158AE" w:rsidP="006A5033" w14:paraId="7F436CFD" w14:textId="32B4D3C2">
            <w:pPr>
              <w:pStyle w:val="SDSTableTextHeading1"/>
              <w:rPr>
                <w:noProof w:val="0"/>
              </w:rPr>
            </w:pPr>
            <w:r w:rsidR="00FA7F7F">
              <w:rPr>
                <w:noProof/>
              </w:rPr>
              <w:t>Identificateur de produit</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ALCOOL PHENYLETHYLIQUE</w:t>
            </w:r>
          </w:p>
        </w:tc>
        <w:tc>
          <w:tcPr>
            <w:tcW w:w="2268" w:type="dxa"/>
          </w:tcPr>
          <w:p w:rsidR="00827634" w:rsidRPr="00E158AE" w:rsidP="009B0F88" w14:paraId="59842F5F" w14:textId="4FABE63D">
            <w:pPr>
              <w:pStyle w:val="SDSTableTextNormal"/>
              <w:rPr>
                <w:noProof w:val="0"/>
              </w:rPr>
            </w:pPr>
            <w:r w:rsidR="00FA7F7F">
              <w:rPr>
                <w:noProof/>
              </w:rPr>
              <w:t>N° CAS</w:t>
            </w:r>
            <w:r w:rsidRPr="00E158AE" w:rsidR="004A0E0E">
              <w:rPr>
                <w:noProof w:val="0"/>
              </w:rPr>
              <w:t xml:space="preserve">: </w:t>
            </w:r>
            <w:r w:rsidR="00FA7F7F">
              <w:rPr>
                <w:noProof/>
              </w:rPr>
              <w:t>60-12-8</w:t>
            </w:r>
          </w:p>
          <w:p w:rsidR="00827634" w:rsidRPr="00E158AE" w:rsidP="009B0F88" w14:paraId="3F1A30C5" w14:textId="1258D6FF">
            <w:pPr>
              <w:pStyle w:val="SDSTableTextNormal"/>
              <w:rPr>
                <w:noProof w:val="0"/>
              </w:rPr>
            </w:pPr>
            <w:r w:rsidR="00FA7F7F">
              <w:rPr>
                <w:noProof/>
              </w:rPr>
              <w:t>N° CE</w:t>
            </w:r>
            <w:r w:rsidRPr="00E158AE" w:rsidR="004A0E0E">
              <w:rPr>
                <w:noProof w:val="0"/>
              </w:rPr>
              <w:t xml:space="preserve">: </w:t>
            </w:r>
            <w:r w:rsidR="00FA7F7F">
              <w:rPr>
                <w:noProof/>
              </w:rPr>
              <w:t>200-456-2</w:t>
            </w:r>
          </w:p>
          <w:p w:rsidR="00827634" w:rsidRPr="00E158AE" w:rsidP="009B0F88" w14:paraId="75BFAB32" w14:textId="49A502E5">
            <w:pPr>
              <w:pStyle w:val="SDSTableTextNormal"/>
              <w:rPr>
                <w:noProof w:val="0"/>
              </w:rPr>
            </w:pPr>
            <w:r w:rsidR="00FA7F7F">
              <w:rPr>
                <w:noProof/>
              </w:rPr>
              <w:t>N° REACH</w:t>
            </w:r>
            <w:r w:rsidRPr="00E158AE" w:rsidR="004A0E0E">
              <w:rPr>
                <w:noProof w:val="0"/>
              </w:rPr>
              <w:t xml:space="preserve">: </w:t>
            </w:r>
            <w:r w:rsidR="00FA7F7F">
              <w:rPr>
                <w:noProof/>
              </w:rPr>
              <w:t>01-2119963921-31-0009</w:t>
            </w:r>
          </w:p>
        </w:tc>
        <w:tc>
          <w:tcPr>
            <w:tcW w:w="1134" w:type="dxa"/>
          </w:tcPr>
          <w:p w:rsidR="00827634" w:rsidRPr="00E158AE" w:rsidP="009B0F88" w14:paraId="15AF5E6F" w14:textId="32916025">
            <w:pPr>
              <w:pStyle w:val="SDSTableTextNormal"/>
              <w:rPr>
                <w:noProof w:val="0"/>
              </w:rPr>
            </w:pPr>
            <w:r w:rsidR="00FA7F7F">
              <w:rPr>
                <w:noProof/>
              </w:rPr>
              <w:t>1,27</w:t>
            </w:r>
          </w:p>
        </w:tc>
        <w:tc>
          <w:tcPr>
            <w:tcW w:w="3118" w:type="dxa"/>
          </w:tcPr>
          <w:p w:rsidR="00827634" w:rsidRPr="00E158AE" w:rsidP="009B0F88" w14:paraId="03C690C9" w14:textId="7CD6A51C">
            <w:pPr>
              <w:pStyle w:val="SDSTableTextNormal"/>
              <w:rPr>
                <w:noProof w:val="0"/>
              </w:rPr>
            </w:pPr>
            <w:r w:rsidRPr="00E158AE">
              <w:rPr>
                <w:noProof/>
              </w:rPr>
              <w:t>Acute Tox. 4 (par voie orale), H302</w:t>
              <w:br/>
              <w:t>Eye Irrit. 2, H319</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SALICYLATE AMYLE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2050-08-0</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218-080-2</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01-2119969444-27-XXXX</w:t>
            </w:r>
          </w:p>
        </w:tc>
        <w:tc>
          <w:tcPr>
            <w:tcW w:w="1134" w:type="dxa"/>
          </w:tcPr>
          <w:p w:rsidR="00827634" w:rsidRPr="00E158AE" w:rsidP="009B0F88" w14:textId="32916025">
            <w:pPr>
              <w:pStyle w:val="SDSTableTextNormal"/>
              <w:rPr>
                <w:noProof w:val="0"/>
              </w:rPr>
            </w:pPr>
            <w:r w:rsidR="00FA7F7F">
              <w:rPr>
                <w:noProof/>
              </w:rPr>
              <w:t>0,85</w:t>
            </w:r>
          </w:p>
        </w:tc>
        <w:tc>
          <w:tcPr>
            <w:tcW w:w="3118" w:type="dxa"/>
          </w:tcPr>
          <w:p w:rsidR="00827634" w:rsidRPr="00E158AE" w:rsidP="009B0F88" w14:textId="7CD6A51C">
            <w:pPr>
              <w:pStyle w:val="SDSTableTextNormal"/>
              <w:rPr>
                <w:noProof w:val="0"/>
              </w:rPr>
            </w:pPr>
            <w:r w:rsidRPr="00E158AE">
              <w:rPr>
                <w:noProof/>
              </w:rPr>
              <w:t>Acute Tox. 4 (par voie orale), H302</w:t>
              <w:br/>
              <w:t>Aquatic Acute 1, H400</w:t>
              <w:br/>
              <w:t>Aquatic Chronic 1, H410</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201-134-4</w:t>
            </w:r>
          </w:p>
          <w:p w:rsidR="00827634" w:rsidRPr="00E158AE" w:rsidP="009B0F88" w14:paraId="6ACDC690" w14:textId="49C2065D">
            <w:pPr>
              <w:pStyle w:val="SDSTableTextNormal"/>
              <w:rPr>
                <w:noProof w:val="0"/>
              </w:rPr>
            </w:pPr>
            <w:r w:rsidR="00FA7F7F">
              <w:rPr>
                <w:noProof/>
              </w:rPr>
              <w:t>N° Index</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01-2119474016-42-0000</w:t>
            </w:r>
          </w:p>
        </w:tc>
        <w:tc>
          <w:tcPr>
            <w:tcW w:w="1134" w:type="dxa"/>
          </w:tcPr>
          <w:p w:rsidR="00827634" w:rsidRPr="00E158AE" w:rsidP="009B0F88" w14:textId="32916025">
            <w:pPr>
              <w:pStyle w:val="SDSTableTextNormal"/>
              <w:rPr>
                <w:noProof w:val="0"/>
              </w:rPr>
            </w:pPr>
            <w:r w:rsidR="00FA7F7F">
              <w:rPr>
                <w:noProof/>
              </w:rPr>
              <w:t>0,76171</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CITRONELLOL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106-22-9</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203-375-0</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01-2119453995-23-0000</w:t>
            </w:r>
          </w:p>
        </w:tc>
        <w:tc>
          <w:tcPr>
            <w:tcW w:w="1134" w:type="dxa"/>
          </w:tcPr>
          <w:p w:rsidR="00827634" w:rsidRPr="00E158AE" w:rsidP="009B0F88" w14:textId="32916025">
            <w:pPr>
              <w:pStyle w:val="SDSTableTextNormal"/>
              <w:rPr>
                <w:noProof w:val="0"/>
              </w:rPr>
            </w:pPr>
            <w:r w:rsidR="00FA7F7F">
              <w:rPr>
                <w:noProof/>
              </w:rPr>
              <w:t>0,74039</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METHYLIONONE GAMMA</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127-51-5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204-846-3</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01-2119471851-35-0000</w:t>
            </w:r>
          </w:p>
        </w:tc>
        <w:tc>
          <w:tcPr>
            <w:tcW w:w="1134" w:type="dxa"/>
          </w:tcPr>
          <w:p w:rsidR="00827634" w:rsidRPr="00E158AE" w:rsidP="009B0F88" w14:textId="32916025">
            <w:pPr>
              <w:pStyle w:val="SDSTableTextNormal"/>
              <w:rPr>
                <w:noProof w:val="0"/>
              </w:rPr>
            </w:pPr>
            <w:r w:rsidR="00FA7F7F">
              <w:rPr>
                <w:noProof/>
              </w:rPr>
              <w:t>0,74</w:t>
            </w:r>
          </w:p>
        </w:tc>
        <w:tc>
          <w:tcPr>
            <w:tcW w:w="3118" w:type="dxa"/>
          </w:tcPr>
          <w:p w:rsidR="00827634" w:rsidRPr="00E158AE" w:rsidP="009B0F88" w14:textId="7CD6A51C">
            <w:pPr>
              <w:pStyle w:val="SDSTableTextNormal"/>
              <w:rPr>
                <w:noProof w:val="0"/>
              </w:rPr>
            </w:pPr>
            <w:r w:rsidRPr="00E158AE">
              <w:rPr>
                <w:noProof/>
              </w:rPr>
              <w:t>Aquatic Chronic 2, H411</w:t>
              <w:br/>
              <w:t>Skin Sens. 1B, H317</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ACETATE PTBCH</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32210-23-4</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250-954-9</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01-2119976286-24-XXXX</w:t>
            </w:r>
          </w:p>
        </w:tc>
        <w:tc>
          <w:tcPr>
            <w:tcW w:w="1134" w:type="dxa"/>
          </w:tcPr>
          <w:p w:rsidR="00827634" w:rsidRPr="00E158AE" w:rsidP="009B0F88" w14:textId="32916025">
            <w:pPr>
              <w:pStyle w:val="SDSTableTextNormal"/>
              <w:rPr>
                <w:noProof w:val="0"/>
              </w:rPr>
            </w:pPr>
            <w:r w:rsidR="00FA7F7F">
              <w:rPr>
                <w:noProof/>
              </w:rPr>
              <w:t>0,635</w:t>
            </w:r>
          </w:p>
        </w:tc>
        <w:tc>
          <w:tcPr>
            <w:tcW w:w="3118" w:type="dxa"/>
          </w:tcPr>
          <w:p w:rsidR="00827634" w:rsidRPr="00E158AE" w:rsidP="009B0F88" w14:textId="7CD6A51C">
            <w:pPr>
              <w:pStyle w:val="SDSTableTextNormal"/>
              <w:rPr>
                <w:noProof w:val="0"/>
              </w:rPr>
            </w:pPr>
            <w:r w:rsidRPr="00E158AE">
              <w:rPr>
                <w:noProof/>
              </w:rPr>
              <w:t>Skin Sens. 1B, H317</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GALAXOLIDE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214-946-9</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603-212-00-7</w:t>
            </w:r>
          </w:p>
        </w:tc>
        <w:tc>
          <w:tcPr>
            <w:tcW w:w="1134" w:type="dxa"/>
          </w:tcPr>
          <w:p w:rsidR="00827634" w:rsidRPr="00E158AE" w:rsidP="009B0F88" w14:textId="32916025">
            <w:pPr>
              <w:pStyle w:val="SDSTableTextNormal"/>
              <w:rPr>
                <w:noProof w:val="0"/>
              </w:rPr>
            </w:pPr>
            <w:r w:rsidR="00FA7F7F">
              <w:rPr>
                <w:noProof/>
              </w:rPr>
              <w:t>0,425</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HYDROXYCITRONELLAL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107-75-5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203-518-7</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01-2119973482-31</w:t>
            </w:r>
          </w:p>
        </w:tc>
        <w:tc>
          <w:tcPr>
            <w:tcW w:w="1134" w:type="dxa"/>
          </w:tcPr>
          <w:p w:rsidR="00827634" w:rsidRPr="00E158AE" w:rsidP="009B0F88" w14:textId="32916025">
            <w:pPr>
              <w:pStyle w:val="SDSTableTextNormal"/>
              <w:rPr>
                <w:noProof w:val="0"/>
              </w:rPr>
            </w:pPr>
            <w:r w:rsidR="00FA7F7F">
              <w:rPr>
                <w:noProof/>
              </w:rPr>
              <w:t>0,32</w:t>
            </w:r>
          </w:p>
        </w:tc>
        <w:tc>
          <w:tcPr>
            <w:tcW w:w="3118" w:type="dxa"/>
          </w:tcPr>
          <w:p w:rsidR="00827634" w:rsidRPr="00E158AE" w:rsidP="009B0F88" w14:textId="7CD6A51C">
            <w:pPr>
              <w:pStyle w:val="SDSTableTextNormal"/>
              <w:rPr>
                <w:noProof w:val="0"/>
              </w:rPr>
            </w:pPr>
            <w:r w:rsidRPr="00E158AE">
              <w:rPr>
                <w:noProof/>
              </w:rPr>
              <w:t>Eye Irrit. 2, H319</w:t>
              <w:br/>
              <w:t>Skin Sens. 1B, H317</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COUMARINE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91-64-5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202-086-7</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01-2119943756-26</w:t>
            </w:r>
          </w:p>
        </w:tc>
        <w:tc>
          <w:tcPr>
            <w:tcW w:w="1134" w:type="dxa"/>
          </w:tcPr>
          <w:p w:rsidR="00827634" w:rsidRPr="00E158AE" w:rsidP="009B0F88" w14:textId="32916025">
            <w:pPr>
              <w:pStyle w:val="SDSTableTextNormal"/>
              <w:rPr>
                <w:noProof w:val="0"/>
              </w:rPr>
            </w:pPr>
            <w:r w:rsidR="00FA7F7F">
              <w:rPr>
                <w:noProof/>
              </w:rPr>
              <w:t>0,3</w:t>
            </w:r>
          </w:p>
        </w:tc>
        <w:tc>
          <w:tcPr>
            <w:tcW w:w="3118" w:type="dxa"/>
          </w:tcPr>
          <w:p w:rsidR="00827634" w:rsidRPr="00E158AE" w:rsidP="009B0F88" w14:textId="7CD6A51C">
            <w:pPr>
              <w:pStyle w:val="SDSTableTextNormal"/>
              <w:rPr>
                <w:noProof w:val="0"/>
              </w:rPr>
            </w:pPr>
            <w:r w:rsidRPr="00E158AE">
              <w:rPr>
                <w:noProof/>
              </w:rPr>
              <w:t>Acute Tox. 4 (par voie orale), H302</w:t>
              <w:br/>
              <w:t>Skin Sens. 1B, H317</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GERANIOL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106-24-1</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203-377-1</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603-241-00-5</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01-2119552430-49-0000</w:t>
            </w:r>
          </w:p>
        </w:tc>
        <w:tc>
          <w:tcPr>
            <w:tcW w:w="1134" w:type="dxa"/>
          </w:tcPr>
          <w:p w:rsidR="00827634" w:rsidRPr="00E158AE" w:rsidP="009B0F88" w14:textId="32916025">
            <w:pPr>
              <w:pStyle w:val="SDSTableTextNormal"/>
              <w:rPr>
                <w:noProof w:val="0"/>
              </w:rPr>
            </w:pPr>
            <w:r w:rsidR="00FA7F7F">
              <w:rPr>
                <w:noProof/>
              </w:rPr>
              <w:t>0,222675</w:t>
            </w:r>
          </w:p>
        </w:tc>
        <w:tc>
          <w:tcPr>
            <w:tcW w:w="3118" w:type="dxa"/>
          </w:tcPr>
          <w:p w:rsidR="00827634" w:rsidRPr="00E158AE" w:rsidP="009B0F88" w14:textId="7CD6A51C">
            <w:pPr>
              <w:pStyle w:val="SDSTableTextNormal"/>
              <w:rPr>
                <w:noProof w:val="0"/>
              </w:rPr>
            </w:pPr>
            <w:r w:rsidRPr="00E158AE">
              <w:rPr>
                <w:noProof/>
              </w:rPr>
              <w:t>Skin Irrit. 2, H315</w:t>
              <w:br/>
              <w:t>Eye Dam. 1, H318</w:t>
              <w:br/>
              <w:t>Skin Sens. 1, H317</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LIMONENE DROIT (+100)</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5989-27-5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227-813-5</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601-096-00-2</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01-2119529223-47-0007</w:t>
            </w:r>
          </w:p>
        </w:tc>
        <w:tc>
          <w:tcPr>
            <w:tcW w:w="1134" w:type="dxa"/>
          </w:tcPr>
          <w:p w:rsidR="00827634" w:rsidRPr="00E158AE" w:rsidP="009B0F88" w14:textId="32916025">
            <w:pPr>
              <w:pStyle w:val="SDSTableTextNormal"/>
              <w:rPr>
                <w:noProof w:val="0"/>
              </w:rPr>
            </w:pPr>
            <w:r w:rsidR="00FA7F7F">
              <w:rPr>
                <w:noProof/>
              </w:rPr>
              <w:t>0,15</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HEXYL CINNAMIQUE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101-86-0</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202-983-3</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01-2119533092-50</w:t>
            </w:r>
          </w:p>
        </w:tc>
        <w:tc>
          <w:tcPr>
            <w:tcW w:w="1134" w:type="dxa"/>
          </w:tcPr>
          <w:p w:rsidR="00827634" w:rsidRPr="00E158AE" w:rsidP="009B0F88" w14:textId="32916025">
            <w:pPr>
              <w:pStyle w:val="SDSTableTextNormal"/>
              <w:rPr>
                <w:noProof w:val="0"/>
              </w:rPr>
            </w:pPr>
            <w:r w:rsidR="00FA7F7F">
              <w:rPr>
                <w:noProof/>
              </w:rPr>
              <w:t>0,105</w:t>
            </w:r>
          </w:p>
        </w:tc>
        <w:tc>
          <w:tcPr>
            <w:tcW w:w="3118" w:type="dxa"/>
          </w:tcPr>
          <w:p w:rsidR="00827634" w:rsidRPr="00E158AE" w:rsidP="009B0F88" w14:textId="7CD6A51C">
            <w:pPr>
              <w:pStyle w:val="SDSTableTextNormal"/>
              <w:rPr>
                <w:noProof w:val="0"/>
              </w:rPr>
            </w:pPr>
            <w:r w:rsidRPr="00E158AE">
              <w:rPr>
                <w:noProof/>
              </w:rPr>
              <w:t>Skin Sens. 1B, H317</w:t>
              <w:br/>
              <w:t>Aquatic Acute 1, H400</w:t>
              <w:br/>
              <w:t>Aquatic Chronic 2, H411</w:t>
            </w:r>
          </w:p>
        </w:tc>
      </w:tr>
      <w:tr w14:paraId="73AD14FA"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DIHYDROFLORIFONE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57378-68-4</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260-709-8</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01-2119535122-53-0000</w:t>
            </w:r>
          </w:p>
        </w:tc>
        <w:tc>
          <w:tcPr>
            <w:tcW w:w="1134" w:type="dxa"/>
          </w:tcPr>
          <w:p w:rsidR="00827634" w:rsidRPr="00E158AE" w:rsidP="009B0F88" w14:textId="32916025">
            <w:pPr>
              <w:pStyle w:val="SDSTableTextNormal"/>
              <w:rPr>
                <w:noProof w:val="0"/>
              </w:rPr>
            </w:pPr>
            <w:r w:rsidR="00FA7F7F">
              <w:rPr>
                <w:noProof/>
              </w:rPr>
              <w:t>0,01</w:t>
            </w:r>
          </w:p>
        </w:tc>
        <w:tc>
          <w:tcPr>
            <w:tcW w:w="3118" w:type="dxa"/>
          </w:tcPr>
          <w:p w:rsidR="00827634" w:rsidRPr="00E158AE" w:rsidP="009B0F88" w14:textId="7CD6A51C">
            <w:pPr>
              <w:pStyle w:val="SDSTableTextNormal"/>
              <w:rPr>
                <w:noProof w:val="0"/>
              </w:rPr>
            </w:pPr>
            <w:r w:rsidRPr="00E158AE">
              <w:rPr>
                <w:noProof/>
              </w:rPr>
              <w:t>Acute Tox. 4 (par voie orale), H302</w:t>
              <w:br/>
              <w:t>Skin Irrit. 2, H315</w:t>
              <w:br/>
              <w:t>Skin Sens. 1A, H317</w:t>
              <w:br/>
              <w:t>Aquatic Acute 1, H400</w:t>
              <w:br/>
              <w:t>Aquatic Chronic 1, H410</w:t>
            </w:r>
          </w:p>
        </w:tc>
      </w:tr>
    </w:tbl>
    <w:p w:rsidR="00827634" w:rsidRPr="00E158AE" w:rsidP="009E5102" w14:paraId="27338739" w14:textId="72136CC3">
      <w:pPr>
        <w:pStyle w:val="SDSTextNormal"/>
      </w:pPr>
      <w:r>
        <w:t>Texte intégral des mentions H et EUH: voir rubrique 16</w:t>
      </w:r>
    </w:p>
    <w:p w:rsidR="002258A2" w:rsidRPr="00651087" w:rsidP="009E5102" w14:paraId="39E4EEA4" w14:textId="77777777">
      <w:pPr>
        <w:pStyle w:val="SDSTextNormal"/>
      </w:pPr>
    </w:p>
    <w:p w:rsidR="00827634" w:rsidRPr="00651087" w:rsidP="00E62D88" w14:paraId="28442908" w14:textId="4943565B">
      <w:pPr>
        <w:pStyle w:val="SDSTextHeading1"/>
        <w:rPr>
          <w:noProof w:val="0"/>
          <w:lang w:val="en-GB"/>
        </w:rPr>
      </w:pPr>
      <w:r w:rsidRPr="00651087" w:rsidR="00FA7F7F">
        <w:rPr>
          <w:noProof/>
          <w:lang w:val="en-GB"/>
        </w:rPr>
        <w:t>RUBRIQUE 4</w:t>
      </w:r>
      <w:r w:rsidRPr="00651087">
        <w:rPr>
          <w:noProof w:val="0"/>
          <w:lang w:val="en-GB"/>
        </w:rPr>
        <w:t xml:space="preserve">: </w:t>
      </w:r>
      <w:r w:rsidRPr="00651087" w:rsidR="00FA7F7F">
        <w:rPr>
          <w:noProof/>
          <w:lang w:val="en-GB"/>
        </w:rPr>
        <w:t>Premiers secours</w:t>
      </w:r>
    </w:p>
    <w:p w:rsidR="00827634" w:rsidRPr="00651087" w:rsidP="00E62D88" w14:paraId="59E6CFE0" w14:textId="452F53AC">
      <w:pPr>
        <w:pStyle w:val="SDSTextHeading2"/>
        <w:rPr>
          <w:noProof w:val="0"/>
          <w:lang w:val="en-GB"/>
        </w:rPr>
      </w:pPr>
      <w:r w:rsidRPr="00651087" w:rsidR="00DD1AEA">
        <w:rPr>
          <w:noProof w:val="0"/>
          <w:lang w:val="en-GB"/>
        </w:rPr>
        <w:t xml:space="preserve">4.1. </w:t>
      </w:r>
      <w:r w:rsidRPr="00651087" w:rsidR="00BD5FB4">
        <w:rPr>
          <w:noProof/>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Pr>
          <w:p w:rsidR="00827634" w:rsidRPr="00E158AE" w:rsidP="009B0F88" w14:paraId="50D06842" w14:textId="7A73EA18">
            <w:pPr>
              <w:pStyle w:val="SDSTableTextNormal"/>
              <w:rPr>
                <w:noProof w:val="0"/>
              </w:rPr>
            </w:pPr>
            <w:r w:rsidR="00FA7F7F">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5A3715">
        <w:tblPrEx>
          <w:tblW w:w="10491" w:type="dxa"/>
          <w:tblLayout w:type="fixed"/>
          <w:tblLook w:val="04A0"/>
        </w:tblPrEx>
        <w:tc>
          <w:tcPr>
            <w:tcW w:w="3686" w:type="dxa"/>
          </w:tcPr>
          <w:p w:rsidR="00827634" w:rsidRPr="00E158AE" w:rsidP="009B0F88" w14:paraId="13638E16" w14:textId="72F394B7">
            <w:pPr>
              <w:pStyle w:val="SDSTableTextNormal"/>
              <w:rPr>
                <w:noProof w:val="0"/>
              </w:rPr>
            </w:pPr>
            <w:r w:rsidR="00FA7F7F">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Permettre au sujet de respirer de l’air frais. Mettre la victime au repos.</w:t>
            </w:r>
          </w:p>
        </w:tc>
      </w:tr>
      <w:tr w14:paraId="57962205" w14:textId="77777777" w:rsidTr="005A3715">
        <w:tblPrEx>
          <w:tblW w:w="10491" w:type="dxa"/>
          <w:tblLayout w:type="fixed"/>
          <w:tblLook w:val="04A0"/>
        </w:tblPrEx>
        <w:tc>
          <w:tcPr>
            <w:tcW w:w="3686" w:type="dxa"/>
          </w:tcPr>
          <w:p w:rsidR="00827634" w:rsidRPr="00E158AE" w:rsidP="009B0F88" w14:paraId="4F967858" w14:textId="4C1593DF">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Oter les vêtements touchés et laver les parties exposées de la peau au moyen d’un savon doux et d’eau, puis rincer à l’eau chaude.</w:t>
            </w:r>
          </w:p>
        </w:tc>
      </w:tr>
      <w:tr w14:paraId="788471DD" w14:textId="77777777" w:rsidTr="005A3715">
        <w:tblPrEx>
          <w:tblW w:w="10491" w:type="dxa"/>
          <w:tblLayout w:type="fixed"/>
          <w:tblLook w:val="04A0"/>
        </w:tblPrEx>
        <w:tc>
          <w:tcPr>
            <w:tcW w:w="3686" w:type="dxa"/>
          </w:tcPr>
          <w:p w:rsidR="00827634" w:rsidRPr="00E158AE" w:rsidP="009B0F88" w14:paraId="35A406D7" w14:textId="6CE66C95">
            <w:pPr>
              <w:pStyle w:val="SDSTableTextNormal"/>
              <w:rPr>
                <w:noProof w:val="0"/>
              </w:rPr>
            </w:pPr>
            <w:r w:rsidR="00FA7F7F">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Rincer immédiatement et abondamment à l’eau. Consulter un médecin si la douleur ou la rougeur persistent.</w:t>
            </w:r>
          </w:p>
        </w:tc>
      </w:tr>
      <w:tr w14:paraId="2AE1C5DF" w14:textId="77777777" w:rsidTr="005A3715">
        <w:tblPrEx>
          <w:tblW w:w="10491" w:type="dxa"/>
          <w:tblLayout w:type="fixed"/>
          <w:tblLook w:val="04A0"/>
        </w:tblPrEx>
        <w:tc>
          <w:tcPr>
            <w:tcW w:w="3686" w:type="dxa"/>
          </w:tcPr>
          <w:p w:rsidR="00827634" w:rsidRPr="00E158AE" w:rsidP="009B0F88" w14:paraId="0C111131" w14:textId="64B4B838">
            <w:pPr>
              <w:pStyle w:val="SDSTableTextNormal"/>
              <w:rPr>
                <w:noProof w:val="0"/>
              </w:rPr>
            </w:pPr>
            <w:r w:rsidR="00FA7F7F">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Rincer la bouche. NE PAS faire vomir. Consulter d’urgence un médecin.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Symptômes/effets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Non considéré comme dangereux dans des conditions normales d’utilisation.</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651087" w:rsidP="009E5102" w14:paraId="4AC05E66" w14:textId="77777777">
      <w:pPr>
        <w:pStyle w:val="SDSTextNormal"/>
        <w:bidi w:val="0"/>
        <w:rPr>
          <w:rtl w:val="0"/>
        </w:rPr>
      </w:pPr>
      <w:r w:rsidRPr="00651087">
        <w:rPr>
          <w:rtl w:val="0"/>
        </w:rPr>
        <w:t>Pas d’informations complémentaires disponibles</w:t>
      </w:r>
    </w:p>
    <w:p w:rsidR="00827634" w:rsidRPr="00651087" w:rsidP="00E62D88" w14:paraId="50F24333" w14:textId="42997357">
      <w:pPr>
        <w:pStyle w:val="SDSTextHeading1"/>
        <w:rPr>
          <w:noProof w:val="0"/>
          <w:lang w:val="en-GB"/>
        </w:rPr>
      </w:pPr>
      <w:r w:rsidRPr="00651087" w:rsidR="00FA7F7F">
        <w:rPr>
          <w:noProof/>
          <w:lang w:val="en-GB"/>
        </w:rPr>
        <w:t>RUBRIQUE 5</w:t>
      </w:r>
      <w:r w:rsidRPr="00651087">
        <w:rPr>
          <w:noProof w:val="0"/>
          <w:lang w:val="en-GB"/>
        </w:rPr>
        <w:t xml:space="preserve">: </w:t>
      </w:r>
      <w:r w:rsidRPr="00651087">
        <w:rPr>
          <w:noProof/>
          <w:lang w:val="en-GB"/>
        </w:rPr>
        <w:t>Mesures de lutte contre l’incendie</w:t>
      </w:r>
    </w:p>
    <w:p w:rsidR="00827634" w:rsidRPr="00651087" w:rsidP="00E62D88" w14:paraId="7908D4B0" w14:textId="3360CB83">
      <w:pPr>
        <w:pStyle w:val="SDSTextHeading2"/>
        <w:rPr>
          <w:noProof w:val="0"/>
          <w:lang w:val="en-GB"/>
        </w:rPr>
      </w:pPr>
      <w:r w:rsidRPr="00651087" w:rsidR="00DD1AEA">
        <w:rPr>
          <w:noProof w:val="0"/>
          <w:lang w:val="en-GB"/>
        </w:rPr>
        <w:t xml:space="preserve">5.1. </w:t>
      </w:r>
      <w:r w:rsidRPr="00651087" w:rsidR="00FA7F7F">
        <w:rPr>
          <w:noProof/>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Moyens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Ne pas utiliser un fort courant d’eau.</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68C05450" w14:textId="77777777">
      <w:pPr>
        <w:pStyle w:val="SDSTextNormal"/>
        <w:bidi w:val="0"/>
        <w:rPr>
          <w:rtl w:val="0"/>
        </w:rPr>
      </w:pPr>
      <w:r w:rsidRPr="00E158AE">
        <w:rPr>
          <w:rtl w:val="0"/>
        </w:rPr>
        <w:t>Pas d’informations complémentaires disponibles</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Ne pas pénétrer dans la zone de feu sans équipement de protection, y compris une protection respiratoire.</w:t>
            </w:r>
          </w:p>
        </w:tc>
      </w:tr>
    </w:tbl>
    <w:p w:rsidR="00827634" w:rsidRPr="00651087" w:rsidP="00E62D88" w14:paraId="4E97F74A" w14:textId="14132991">
      <w:pPr>
        <w:pStyle w:val="SDSTextHeading1"/>
        <w:rPr>
          <w:noProof w:val="0"/>
          <w:lang w:val="en-GB"/>
        </w:rPr>
      </w:pPr>
      <w:r w:rsidRPr="00651087" w:rsidR="00FA7F7F">
        <w:rPr>
          <w:noProof/>
          <w:lang w:val="en-GB"/>
        </w:rPr>
        <w:t>RUBRIQUE 6</w:t>
      </w:r>
      <w:r w:rsidRPr="00651087">
        <w:rPr>
          <w:noProof w:val="0"/>
          <w:lang w:val="en-GB"/>
        </w:rPr>
        <w:t xml:space="preserve">: </w:t>
      </w:r>
      <w:r w:rsidRPr="00651087">
        <w:rPr>
          <w:noProof/>
          <w:lang w:val="en-GB"/>
        </w:rPr>
        <w:t>Mesures à prendre en cas de dispersion accidentelle</w:t>
      </w:r>
    </w:p>
    <w:p w:rsidR="00827634" w:rsidRPr="00651087" w:rsidP="00E62D88" w14:paraId="36F6BDB5" w14:textId="36068907">
      <w:pPr>
        <w:pStyle w:val="SDSTextHeading2"/>
        <w:rPr>
          <w:noProof w:val="0"/>
          <w:lang w:val="en-GB"/>
        </w:rPr>
      </w:pPr>
      <w:r w:rsidRPr="00651087" w:rsidR="00DD1AEA">
        <w:rPr>
          <w:noProof w:val="0"/>
          <w:lang w:val="en-GB"/>
        </w:rPr>
        <w:t xml:space="preserve">6.1. </w:t>
      </w:r>
      <w:r w:rsidRPr="00651087" w:rsidR="00A55330">
        <w:rPr>
          <w:noProof/>
          <w:lang w:val="en-GB"/>
        </w:rPr>
        <w:t>Précautions individuelles, équipement de protection et procédures d’urgence</w:t>
      </w:r>
    </w:p>
    <w:p w:rsidR="001479F7" w:rsidRPr="003673BD" w:rsidP="000649B9" w14:paraId="07EC380A" w14:textId="787FC9C8">
      <w:pPr>
        <w:pStyle w:val="SDSTextHeading3"/>
        <w:outlineLvl w:val="1"/>
        <w:rPr>
          <w:noProof w:val="0"/>
          <w:lang w:val="en-US"/>
        </w:rPr>
      </w:pPr>
      <w:r w:rsidR="00FA7F7F">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Eloigner le personnel superflu.</w:t>
            </w:r>
          </w:p>
        </w:tc>
      </w:tr>
    </w:tbl>
    <w:p w:rsidR="00B077C8" w:rsidRPr="00E158AE" w:rsidP="00B077C8" w14:paraId="52593E1F" w14:textId="1932D57C">
      <w:pPr>
        <w:pStyle w:val="SDSTextHeading3"/>
        <w:rPr>
          <w:noProof w:val="0"/>
        </w:rPr>
      </w:pPr>
      <w:r w:rsidR="00FA7F7F">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Aérer la zone.</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1933F2AA">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Référence à d’autres rubriques</w:t>
      </w:r>
    </w:p>
    <w:p w:rsidR="00827634" w:rsidRPr="00AF366C" w:rsidP="009E5102" w14:paraId="56E19A8E" w14:textId="133794D7">
      <w:pPr>
        <w:pStyle w:val="SDSTextNormal"/>
        <w:rPr>
          <w:lang w:val="fr-BE"/>
        </w:rPr>
      </w:pPr>
      <w:r w:rsidR="00FA7F7F">
        <w:rPr>
          <w:noProof/>
          <w:lang w:val="fr-BE"/>
        </w:rPr>
        <w:t>Voir rubrique 8. Contrôle de l’exposition/protection individuelle.</w:t>
      </w:r>
    </w:p>
    <w:p w:rsidR="00827634" w:rsidRPr="00651087" w:rsidP="00E62D88" w14:paraId="3442A280" w14:textId="248CA190">
      <w:pPr>
        <w:pStyle w:val="SDSTextHeading1"/>
        <w:rPr>
          <w:noProof w:val="0"/>
          <w:lang w:val="en-GB"/>
        </w:rPr>
      </w:pPr>
      <w:r w:rsidRPr="00651087" w:rsidR="00FA7F7F">
        <w:rPr>
          <w:noProof/>
          <w:lang w:val="en-GB"/>
        </w:rPr>
        <w:t>RUBRIQUE 7</w:t>
      </w:r>
      <w:r w:rsidRPr="00651087">
        <w:rPr>
          <w:noProof w:val="0"/>
          <w:lang w:val="en-GB"/>
        </w:rPr>
        <w:t xml:space="preserve">: </w:t>
      </w:r>
      <w:r w:rsidRPr="00651087" w:rsidR="00FA7F7F">
        <w:rPr>
          <w:noProof/>
          <w:lang w:val="en-GB"/>
        </w:rPr>
        <w:t>Manipulation et stockage</w:t>
      </w:r>
    </w:p>
    <w:p w:rsidR="00827634" w:rsidRPr="00651087" w:rsidP="00E62D88" w14:paraId="7B60EA81" w14:textId="72360C1E">
      <w:pPr>
        <w:pStyle w:val="SDSTextHeading2"/>
        <w:rPr>
          <w:noProof w:val="0"/>
          <w:lang w:val="en-GB"/>
        </w:rPr>
      </w:pPr>
      <w:r w:rsidRPr="00651087" w:rsidR="00DD1AEA">
        <w:rPr>
          <w:noProof w:val="0"/>
          <w:lang w:val="en-GB"/>
        </w:rPr>
        <w:t xml:space="preserve">7.1. </w:t>
      </w:r>
      <w:r w:rsidRPr="00651087" w:rsidR="00BD5FB4">
        <w:rPr>
          <w:noProof/>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0167A57E">
            <w:pPr>
              <w:pStyle w:val="SDSTableTextNormal"/>
              <w:rPr>
                <w:noProof w:val="0"/>
              </w:rPr>
            </w:pPr>
            <w:r w:rsidR="00FA7F7F">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25309ED">
            <w:pPr>
              <w:pStyle w:val="SDSTableTextNormal"/>
              <w:rPr>
                <w:noProof w:val="0"/>
              </w:rPr>
            </w:pPr>
            <w:r w:rsidR="00FA7F7F">
              <w:rPr>
                <w:noProof/>
              </w:rPr>
              <w:t>6 mois</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Suisse</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Classe de stockage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11/13 - Solides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651087" w:rsidP="009E5102" w14:paraId="75AE9ADE" w14:textId="77777777">
      <w:pPr>
        <w:pStyle w:val="SDSTextNormal"/>
        <w:bidi w:val="0"/>
        <w:rPr>
          <w:rtl w:val="0"/>
        </w:rPr>
      </w:pPr>
      <w:r w:rsidRPr="00651087">
        <w:rPr>
          <w:rtl w:val="0"/>
        </w:rPr>
        <w:t>Pas d’informations complémentaires disponibles</w:t>
      </w:r>
    </w:p>
    <w:p w:rsidR="00827634" w:rsidRPr="00651087" w:rsidP="00E62D88" w14:paraId="46781CC7" w14:textId="7A272A19">
      <w:pPr>
        <w:pStyle w:val="SDSTextHeading1"/>
        <w:rPr>
          <w:noProof w:val="0"/>
          <w:lang w:val="en-GB"/>
        </w:rPr>
      </w:pPr>
      <w:r w:rsidRPr="00651087" w:rsidR="00FA7F7F">
        <w:rPr>
          <w:noProof/>
          <w:lang w:val="en-GB"/>
        </w:rPr>
        <w:t>RUBRIQUE 8</w:t>
      </w:r>
      <w:r w:rsidRPr="00651087">
        <w:rPr>
          <w:noProof w:val="0"/>
          <w:lang w:val="en-GB"/>
        </w:rPr>
        <w:t xml:space="preserve">: </w:t>
      </w:r>
      <w:r w:rsidRPr="00651087">
        <w:rPr>
          <w:noProof/>
          <w:lang w:val="en-GB"/>
        </w:rPr>
        <w:t>Contrôles de l’exposition/protection individuelle</w:t>
      </w:r>
    </w:p>
    <w:p w:rsidR="00827634" w:rsidRPr="00651087" w:rsidP="00E62D88" w14:paraId="08F4C7F3" w14:textId="0C257DFF">
      <w:pPr>
        <w:pStyle w:val="SDSTextHeading2"/>
        <w:rPr>
          <w:noProof w:val="0"/>
          <w:lang w:val="en-GB"/>
        </w:rPr>
      </w:pPr>
      <w:r w:rsidRPr="00651087" w:rsidR="00DD1AEA">
        <w:rPr>
          <w:noProof w:val="0"/>
          <w:lang w:val="en-GB"/>
        </w:rPr>
        <w:t xml:space="preserve">8.1. </w:t>
      </w:r>
      <w:r w:rsidRPr="00651087" w:rsidR="00FA7F7F">
        <w:rPr>
          <w:noProof/>
          <w:lang w:val="en-GB"/>
        </w:rPr>
        <w:t>Paramètres de contrôle</w:t>
      </w:r>
    </w:p>
    <w:p w:rsidR="00F47A30" w:rsidRPr="00404CA3" w:rsidP="00F47A30" w14:paraId="5E1F0244" w14:textId="77777777">
      <w:pPr>
        <w:pStyle w:val="SDSTextNormal"/>
        <w:bidi w:val="0"/>
        <w:rPr>
          <w:rtl w:val="0"/>
          <w:lang w:val="en-US"/>
        </w:rPr>
      </w:pPr>
      <w:r w:rsidRPr="00404CA3">
        <w:rPr>
          <w:rtl w:val="0"/>
          <w:lang w:val="en-US"/>
        </w:rPr>
        <w:t>Pas d’informations complémentaires disponibles</w:t>
      </w:r>
    </w:p>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Contrôles de l’exposition</w:t>
      </w:r>
    </w:p>
    <w:p w:rsidR="000B61D5" w:rsidRPr="003673BD" w:rsidP="000B61D5" w14:paraId="135F4718" w14:textId="7F15A692">
      <w:pPr>
        <w:pStyle w:val="SDSTextHeading3"/>
        <w:rPr>
          <w:noProof w:val="0"/>
          <w:lang w:val="en-US"/>
        </w:rPr>
      </w:pPr>
      <w:r w:rsidR="00FA7F7F">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Lunettes anti-éclaboussures ou lunettes de sécurité</w:t>
            </w:r>
          </w:p>
        </w:tc>
      </w:tr>
    </w:tbl>
    <w:p w:rsidR="00404CA3" w:rsidRPr="003673BD" w:rsidP="00404CA3" w14:paraId="4ED65255" w14:textId="18D8DC8C">
      <w:pPr>
        <w:pStyle w:val="SDSTextHeading4"/>
        <w:rPr>
          <w:noProof w:val="0"/>
          <w:lang w:val="en-US"/>
        </w:rPr>
      </w:pPr>
      <w:r w:rsidR="00FA7F7F">
        <w:rPr>
          <w:noProof/>
          <w:lang w:val="en-US"/>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Porter des gants de protection.</w:t>
            </w:r>
          </w:p>
        </w:tc>
      </w:tr>
    </w:tbl>
    <w:p w:rsidR="00404CA3" w:rsidRPr="003673BD" w:rsidP="00404CA3" w14:paraId="410C6189" w14:textId="4546F574">
      <w:pPr>
        <w:pStyle w:val="SDSTextHeading4"/>
        <w:rPr>
          <w:noProof w:val="0"/>
          <w:lang w:val="en-US"/>
        </w:rPr>
      </w:pPr>
      <w:r w:rsidR="00FA7F7F">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Porter un masque approprié</w:t>
            </w:r>
          </w:p>
        </w:tc>
      </w:tr>
    </w:tbl>
    <w:p w:rsidR="00E3029C" w:rsidRPr="003673BD" w:rsidP="00E3029C" w14:paraId="5E228139" w14:textId="05FD7760">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Pr="00AF366C">
              <w:rPr>
                <w:noProof/>
                <w:lang w:val="fr-BE"/>
              </w:rPr>
              <w:t>Ne pas manger, ne pas boire et ne pas fumer pendant l’utilisation.</w:t>
            </w:r>
          </w:p>
        </w:tc>
      </w:tr>
    </w:tbl>
    <w:p w:rsidR="00827634" w:rsidRPr="00651087" w:rsidP="00E62D88" w14:paraId="079CE076" w14:textId="56523CA7">
      <w:pPr>
        <w:pStyle w:val="SDSTextHeading1"/>
        <w:rPr>
          <w:noProof w:val="0"/>
          <w:lang w:val="en-GB"/>
        </w:rPr>
      </w:pPr>
      <w:r w:rsidRPr="00651087" w:rsidR="00FA7F7F">
        <w:rPr>
          <w:noProof/>
          <w:lang w:val="en-GB"/>
        </w:rPr>
        <w:t>RUBRIQUE 9</w:t>
      </w:r>
      <w:r w:rsidRPr="00651087">
        <w:rPr>
          <w:noProof w:val="0"/>
          <w:lang w:val="en-GB"/>
        </w:rPr>
        <w:t xml:space="preserve">: </w:t>
      </w:r>
      <w:r w:rsidRPr="00651087" w:rsidR="00FA7F7F">
        <w:rPr>
          <w:noProof/>
          <w:lang w:val="en-GB"/>
        </w:rPr>
        <w:t>Propriétés physiques et chimiques</w:t>
      </w:r>
    </w:p>
    <w:p w:rsidR="00827634" w:rsidRPr="00651087" w:rsidP="00E62D88" w14:paraId="285BB828" w14:textId="509B52E9">
      <w:pPr>
        <w:pStyle w:val="SDSTextHeading2"/>
        <w:rPr>
          <w:noProof w:val="0"/>
          <w:lang w:val="en-GB"/>
        </w:rPr>
      </w:pPr>
      <w:r w:rsidRPr="00651087" w:rsidR="00DD1AEA">
        <w:rPr>
          <w:noProof w:val="0"/>
          <w:lang w:val="en-GB"/>
        </w:rPr>
        <w:t xml:space="preserve">9.1. </w:t>
      </w:r>
      <w:r w:rsidRPr="00651087" w:rsidR="00A55330">
        <w:rPr>
          <w:noProof/>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Floral. Musquée.</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DF4E80" w:rsidRPr="00E158AE" w:rsidP="00ED641D" w14:paraId="07C45928" w14:textId="42108792">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DF4E80" w:rsidRPr="00E158AE" w:rsidP="00ED641D" w14:paraId="43DD1F02" w14:textId="1FF93D72">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DF4E80" w:rsidRPr="00E158AE" w:rsidP="00ED641D" w14:paraId="6CF2209A" w14:textId="5050E492">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26495C01">
            <w:pPr>
              <w:pStyle w:val="SDSTableTextNormal"/>
              <w:rPr>
                <w:noProof w:val="0"/>
              </w:rPr>
            </w:pPr>
            <w:r w:rsidR="00FA7F7F">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950902" w:rsidRPr="00E158AE" w:rsidP="00ED641D" w14:paraId="4BD71676" w14:textId="2EF7ECB6">
            <w:pPr>
              <w:pStyle w:val="SDSTableTextNormal"/>
              <w:bidi w:val="0"/>
              <w:rPr>
                <w:noProof w:val="0"/>
                <w:rtl w:val="0"/>
              </w:rPr>
            </w:pPr>
            <w:r w:rsidRPr="00E158AE">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DF4E80" w:rsidRPr="00E158AE" w:rsidP="00ED641D" w14:paraId="4C0524AE" w14:textId="51E9198E">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2532CED4">
            <w:pPr>
              <w:pStyle w:val="SDSTableTextNormal"/>
              <w:rPr>
                <w:noProof w:val="0"/>
              </w:rPr>
            </w:pPr>
            <w:r w:rsidR="00FA7F7F">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18123FA7">
            <w:pPr>
              <w:pStyle w:val="SDSTableTextNormal"/>
              <w:rPr>
                <w:noProof w:val="0"/>
              </w:rPr>
            </w:pPr>
            <w:r w:rsidR="00FA7F7F">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DF4E80" w:rsidRPr="00E158AE" w:rsidP="00ED641D" w14:paraId="15A83A6F" w14:textId="0FC2934C">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2AD5DA9A">
            <w:pPr>
              <w:pStyle w:val="SDSTableTextNormal"/>
              <w:rPr>
                <w:noProof w:val="0"/>
              </w:rPr>
            </w:pPr>
            <w:r w:rsidR="00FA7F7F">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6F3415FD" w14:textId="77777777">
            <w:pPr>
              <w:pStyle w:val="SDSTableTextNormal"/>
              <w:bidi w:val="0"/>
              <w:rPr>
                <w:noProof w:val="0"/>
                <w:rtl w:val="0"/>
              </w:rPr>
            </w:pPr>
            <w:r w:rsidRPr="00E158AE">
              <w:rPr>
                <w:noProof w:val="0"/>
                <w:rtl w:val="0"/>
              </w:rPr>
              <w:t>Pas disponible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Autres informations</w:t>
      </w:r>
    </w:p>
    <w:p w:rsidR="00C275B9" w:rsidRPr="003673BD" w:rsidP="00C275B9" w14:paraId="5ACEDBC3" w14:textId="5121BCA1">
      <w:pPr>
        <w:pStyle w:val="SDSTextHeading3"/>
        <w:rPr>
          <w:noProof w:val="0"/>
          <w:lang w:val="en-US"/>
        </w:rPr>
      </w:pPr>
      <w:r w:rsidR="00FA7F7F">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57876DF5">
            <w:pPr>
              <w:pStyle w:val="SDSTableTextNormal"/>
              <w:rPr>
                <w:noProof w:val="0"/>
              </w:rPr>
            </w:pPr>
            <w:r w:rsidR="00FA7F7F">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79DAFFFA">
            <w:pPr>
              <w:pStyle w:val="SDSTableTextNormal"/>
              <w:rPr>
                <w:noProof w:val="0"/>
              </w:rPr>
            </w:pPr>
            <w:r w:rsidR="00FA7F7F">
              <w:rPr>
                <w:noProof/>
              </w:rPr>
              <w:t>Non applicable</w:t>
            </w:r>
          </w:p>
        </w:tc>
      </w:tr>
    </w:tbl>
    <w:p w:rsidR="00827634" w:rsidRPr="004C4F26" w:rsidP="00E62D88" w14:paraId="4F31A710" w14:textId="7851C9FC">
      <w:pPr>
        <w:pStyle w:val="SDSTextHeading1"/>
        <w:rPr>
          <w:noProof w:val="0"/>
          <w:lang w:val="en-US"/>
        </w:rPr>
      </w:pPr>
      <w:r w:rsidRPr="004C4F26" w:rsidR="00FA7F7F">
        <w:rPr>
          <w:noProof/>
          <w:lang w:val="en-US"/>
        </w:rPr>
        <w:t>RUBRIQUE 10</w:t>
      </w:r>
      <w:r w:rsidRPr="004C4F26">
        <w:rPr>
          <w:noProof w:val="0"/>
          <w:lang w:val="en-US"/>
        </w:rPr>
        <w:t xml:space="preserve">: </w:t>
      </w:r>
      <w:r w:rsidRPr="004C4F26" w:rsidR="00FA7F7F">
        <w:rPr>
          <w:noProof/>
          <w:lang w:val="en-US"/>
        </w:rPr>
        <w:t>Stabilité et réactivité</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Réactivité</w:t>
      </w:r>
    </w:p>
    <w:p w:rsidR="00827634" w:rsidRPr="00E158AE" w:rsidP="009E5102" w14:paraId="7E328680" w14:textId="77777777">
      <w:pPr>
        <w:pStyle w:val="SDSTextNormal"/>
        <w:bidi w:val="0"/>
        <w:rPr>
          <w:rtl w:val="0"/>
        </w:rPr>
      </w:pPr>
      <w:r w:rsidRPr="00E158AE">
        <w:rPr>
          <w:rtl w:val="0"/>
        </w:rPr>
        <w:t>Pas d’informations complémentaires disponibles</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Stabilité chimique</w:t>
      </w:r>
    </w:p>
    <w:p w:rsidR="00827634" w:rsidRPr="00E158AE" w:rsidP="009E5102" w14:paraId="540DB174" w14:textId="3504FAE2">
      <w:pPr>
        <w:pStyle w:val="SDSTextNormal"/>
      </w:pPr>
      <w:r w:rsidR="00FA7F7F">
        <w:rPr>
          <w:noProof/>
        </w:rPr>
        <w:t>Non établi.</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Possibilité de réactions dangereuses</w:t>
      </w:r>
    </w:p>
    <w:p w:rsidR="00827634" w:rsidRPr="00E158AE" w:rsidP="009E5102" w14:paraId="4060C206" w14:textId="308E8296">
      <w:pPr>
        <w:pStyle w:val="SDSTextNormal"/>
      </w:pPr>
      <w:r w:rsidR="00FA7F7F">
        <w:rPr>
          <w:noProof/>
        </w:rPr>
        <w:t>Non établi.</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à éviter</w:t>
      </w:r>
    </w:p>
    <w:p w:rsidR="00827634" w:rsidRPr="00E158AE" w:rsidP="009E5102" w14:paraId="268A901C" w14:textId="403B2C18">
      <w:pPr>
        <w:pStyle w:val="SDSTextNormal"/>
      </w:pPr>
      <w:r>
        <w:rPr>
          <w:noProof/>
        </w:rPr>
        <w:t>Rayons directs du soleil. Températures extrêmement élevées ou extrêmement basses.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Matières incompatibles</w:t>
      </w:r>
    </w:p>
    <w:p w:rsidR="00827634" w:rsidRPr="00E158AE" w:rsidP="009E5102" w14:paraId="0C3B89D7" w14:textId="232AA579">
      <w:pPr>
        <w:pStyle w:val="SDSTextNormal"/>
      </w:pPr>
      <w:r w:rsidR="00FA7F7F">
        <w:rPr>
          <w:noProof/>
        </w:rPr>
        <w:t>Acides forts. Bases fortes.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Produits de décomposition dangereux</w:t>
      </w:r>
    </w:p>
    <w:p w:rsidR="00827634" w:rsidRPr="00E158AE" w:rsidP="009E5102" w14:paraId="64338A53" w14:textId="43558438">
      <w:pPr>
        <w:pStyle w:val="SDSTextNormal"/>
      </w:pPr>
      <w:r w:rsidR="00FA7F7F">
        <w:rPr>
          <w:noProof/>
        </w:rPr>
        <w:t>fumée. Monoxyde de carbone. Dioxyde de carbone.</w:t>
      </w:r>
    </w:p>
    <w:p w:rsidR="00827634" w:rsidRPr="004C4F26" w:rsidP="00E62D88" w14:paraId="65D386F3" w14:textId="6C796BC8">
      <w:pPr>
        <w:pStyle w:val="SDSTextHeading1"/>
        <w:rPr>
          <w:noProof w:val="0"/>
          <w:lang w:val="en-US"/>
        </w:rPr>
      </w:pPr>
      <w:r w:rsidRPr="004C4F26" w:rsidR="00FA7F7F">
        <w:rPr>
          <w:noProof/>
          <w:lang w:val="en-US"/>
        </w:rPr>
        <w:t>RUBRIQUE 11</w:t>
      </w:r>
      <w:r w:rsidRPr="004C4F26">
        <w:rPr>
          <w:noProof w:val="0"/>
          <w:lang w:val="en-US"/>
        </w:rPr>
        <w:t xml:space="preserve">: </w:t>
      </w:r>
      <w:r w:rsidRPr="004C4F26" w:rsidR="00FA7F7F">
        <w:rPr>
          <w:noProof/>
          <w:lang w:val="en-US"/>
        </w:rPr>
        <w:t>Informations toxicologiques</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Non classé</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ACETATE PTBCH (32210-23-4)</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DL50 orale</w:t>
            </w:r>
          </w:p>
        </w:tc>
        <w:tc>
          <w:tcPr>
            <w:tcW w:w="6520" w:type="dxa"/>
          </w:tcPr>
          <w:p w:rsidR="00827634" w:rsidRPr="00E158AE" w:rsidP="009B0F88" w14:paraId="66652431" w14:textId="6299FF5E">
            <w:pPr>
              <w:pStyle w:val="SDSTableTextNormal"/>
              <w:rPr>
                <w:noProof w:val="0"/>
              </w:rPr>
            </w:pPr>
            <w:r w:rsidR="00FA7F7F">
              <w:rPr>
                <w:noProof/>
              </w:rPr>
              <w:t>3370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ALCOOL PHENYLETHYLIQUE (60-12-8)</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1610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HEXYL CINNAMIQUE (101-86-0)</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3100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DIHYDROFLORIFONE (57378-68-4)</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1400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LINALOL (78-70-6)</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2790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CITRONELLOL (106-22-9)</w:t>
            </w:r>
          </w:p>
        </w:tc>
      </w:tr>
      <w:tr w14:paraId="512A6007"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3450 mg/kg</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DL50 voie cutanée</w:t>
            </w:r>
          </w:p>
        </w:tc>
        <w:tc>
          <w:tcPr>
            <w:tcW w:w="6520" w:type="dxa"/>
          </w:tcPr>
          <w:p w:rsidR="00827634" w:rsidRPr="00E158AE" w:rsidP="009B0F88" w14:paraId="304366BA" w14:textId="029CA35F">
            <w:pPr>
              <w:pStyle w:val="SDSTableTextNormal"/>
              <w:rPr>
                <w:noProof w:val="0"/>
              </w:rPr>
            </w:pPr>
            <w:r w:rsidR="00FA7F7F">
              <w:rPr>
                <w:noProof/>
              </w:rPr>
              <w:t>2650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GERANIOL (106-24-1)</w:t>
            </w:r>
          </w:p>
        </w:tc>
      </w:tr>
      <w:tr w14:paraId="512A6008"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3600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SALICYLATE AMYLE (2050-08-0)</w:t>
            </w:r>
          </w:p>
        </w:tc>
      </w:tr>
      <w:tr w14:paraId="512A6009"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2000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Non classé</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Indications complémentaires</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Pr="00BC48BA">
              <w:rPr>
                <w:noProof/>
                <w:lang w:val="fr-BE"/>
              </w:rPr>
              <w:t>Compte tenu des données disponibles, les critères de classification ne sont pas remplis</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Pr="00E158AE">
              <w:rPr>
                <w:noProof/>
              </w:rPr>
              <w:t>Compte tenu des données disponibles, les critères de classification ne sont pas remplis</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LIMONENE DROIT (+100) (5989-27-5)</w:t>
            </w:r>
          </w:p>
        </w:tc>
      </w:tr>
      <w:tr w14:paraId="1484F7CF" w14:textId="77777777" w:rsidTr="000B54DE">
        <w:tblPrEx>
          <w:tblW w:w="10489" w:type="dxa"/>
          <w:tblLayout w:type="fixed"/>
          <w:tblLook w:val="0020"/>
        </w:tblPrEx>
        <w:tc>
          <w:tcPr>
            <w:tcW w:w="3969" w:type="dxa"/>
          </w:tcPr>
          <w:p w:rsidR="00184F95" w:rsidP="00184F95" w14:paraId="6D214090" w14:textId="074D6D29">
            <w:pPr>
              <w:pStyle w:val="SDSTableTextNormal"/>
              <w:rPr>
                <w:noProof w:val="0"/>
                <w:lang w:val="en-AU"/>
              </w:rPr>
            </w:pPr>
            <w:r w:rsidR="00FA7F7F">
              <w:rPr>
                <w:noProof/>
                <w:lang w:eastAsia="ja-JP"/>
              </w:rPr>
              <w:t>Viscosité, cinématique</w:t>
            </w:r>
          </w:p>
        </w:tc>
        <w:tc>
          <w:tcPr>
            <w:tcW w:w="6520" w:type="dxa"/>
          </w:tcPr>
          <w:p w:rsidR="00184F95" w:rsidP="00184F95" w14:paraId="2FB6D7E3" w14:textId="7EAD04DF">
            <w:pPr>
              <w:pStyle w:val="SDSTableTextNormal"/>
              <w:rPr>
                <w:noProof w:val="0"/>
                <w:lang w:val="en-AU"/>
              </w:rPr>
            </w:pPr>
            <w:r w:rsidR="00FA7F7F">
              <w:rPr>
                <w:noProof/>
                <w:lang w:eastAsia="ja-JP"/>
              </w:rPr>
              <w:t>1,3 mm²/s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2" w:name="_Hlk54089399"/>
      <w:r w:rsidR="00FA7F7F">
        <w:rPr>
          <w:noProof/>
          <w:lang w:val="en-GB"/>
        </w:rPr>
        <w:t>Informations sur les autres dangers</w:t>
      </w:r>
      <w:bookmarkEnd w:id="2"/>
    </w:p>
    <w:p w:rsidR="00C275B9" w:rsidRPr="003673BD" w:rsidP="00C275B9" w14:paraId="4341CDAB" w14:textId="285E741B">
      <w:pPr>
        <w:pStyle w:val="SDSTextHeading3"/>
        <w:rPr>
          <w:noProof w:val="0"/>
          <w:lang w:val="en-US"/>
        </w:rPr>
      </w:pPr>
      <w:r w:rsidR="00FA7F7F">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4C4F26" w:rsidP="00E62D88" w14:paraId="14A53DD9" w14:textId="1D5432C4">
      <w:pPr>
        <w:pStyle w:val="SDSTextHeading1"/>
        <w:rPr>
          <w:noProof w:val="0"/>
          <w:lang w:val="en-US"/>
        </w:rPr>
      </w:pPr>
      <w:r w:rsidRPr="004C4F26" w:rsidR="00FA7F7F">
        <w:rPr>
          <w:noProof/>
          <w:lang w:val="en-US"/>
        </w:rPr>
        <w:t>RUBRIQUE 12</w:t>
      </w:r>
      <w:r w:rsidRPr="004C4F26">
        <w:rPr>
          <w:noProof w:val="0"/>
          <w:lang w:val="en-US"/>
        </w:rPr>
        <w:t xml:space="preserve">: </w:t>
      </w:r>
      <w:r w:rsidRPr="004C4F26" w:rsidR="00FA7F7F">
        <w:rPr>
          <w:noProof/>
          <w:lang w:val="en-US"/>
        </w:rPr>
        <w:t>Informations écologiques</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Toxicité</w:t>
      </w:r>
    </w:p>
    <w:tbl>
      <w:tblPr>
        <w:tblStyle w:val="SDSTableWithoutBorders"/>
        <w:tblW w:w="10490" w:type="dxa"/>
        <w:tblLayout w:type="fixed"/>
        <w:tblLook w:val="04A0"/>
      </w:tblPr>
      <w:tblGrid>
        <w:gridCol w:w="3686"/>
        <w:gridCol w:w="284"/>
        <w:gridCol w:w="6520"/>
      </w:tblGrid>
      <w:tr w14:paraId="0628A19D" w14:textId="77777777" w:rsidTr="004318E7">
        <w:tblPrEx>
          <w:tblW w:w="10490" w:type="dxa"/>
          <w:tblLayout w:type="fixed"/>
          <w:tblLook w:val="04A0"/>
        </w:tblPrEx>
        <w:tc>
          <w:tcPr>
            <w:tcW w:w="3686" w:type="dxa"/>
          </w:tcPr>
          <w:p w:rsidR="00827634" w:rsidRPr="00E158AE" w:rsidP="009B0F88" w14:paraId="23A4412B" w14:textId="3FC04BE9">
            <w:pPr>
              <w:pStyle w:val="SDSTableTextNormal"/>
              <w:rPr>
                <w:noProof w:val="0"/>
              </w:rPr>
            </w:pPr>
            <w:r w:rsidR="00FA7F7F">
              <w:rPr>
                <w:noProof/>
              </w:rPr>
              <w:t>Ecologie - eau</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0" w:type="dxa"/>
          </w:tcPr>
          <w:p w:rsidR="00827634" w:rsidRPr="00E158AE" w:rsidP="009B0F88" w14:paraId="0AF222AB" w14:textId="6CCE0622">
            <w:pPr>
              <w:pStyle w:val="SDSTableTextNormal"/>
              <w:rPr>
                <w:noProof w:val="0"/>
              </w:rPr>
            </w:pPr>
            <w:r w:rsidRPr="00E158AE">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Pr="00E158AE">
              <w:rPr>
                <w:noProof/>
              </w:rPr>
              <w:t>Nocif pour les organismes aquatiques, entraîne des effets néfastes à long terme.</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00FA7F7F">
              <w:rPr>
                <w:noProof/>
              </w:rPr>
              <w:t>Crème de soin à 10%</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Persistance et dégradabilité</w:t>
            </w:r>
          </w:p>
        </w:tc>
        <w:tc>
          <w:tcPr>
            <w:tcW w:w="6520" w:type="dxa"/>
          </w:tcPr>
          <w:p w:rsidR="004318E7" w:rsidRPr="00A369FB" w:rsidP="00283EAC" w14:paraId="6755F0EF" w14:textId="53967352">
            <w:pPr>
              <w:pStyle w:val="SDSTableTextNormal"/>
              <w:rPr>
                <w:noProof w:val="0"/>
              </w:rPr>
            </w:pPr>
            <w:r w:rsidRPr="00283EAC">
              <w:rPr>
                <w:rFonts w:eastAsia="Arial Unicode MS"/>
                <w:noProof/>
              </w:rPr>
              <w:t>Peut entraîner des effets néfastes à long terme pour l’environnement.</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ACETATE PTBCH (32210-23-4)</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Persistance et dégradabilité</w:t>
            </w:r>
          </w:p>
        </w:tc>
        <w:tc>
          <w:tcPr>
            <w:tcW w:w="6520" w:type="dxa"/>
          </w:tcPr>
          <w:p w:rsidR="00827634" w:rsidRPr="00E158AE" w:rsidP="00D55E26" w14:paraId="04CC51CB"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ALCOOL PHENYLETHYLIQUE (60-12-8)</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HEXYL CINNAMIQUE (101-86-0)</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COUMARINE (91-64-5)</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DIHYDROFLORIFONE (57378-68-4)</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GALAXOLIDE (1222-05-5)</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HYDROXYCITRONELLAL (107-75-5)</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LIMONENE DROIT (+100) (5989-27-5)</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LINALOL (78-70-6)</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METHYLIONONE GAMMA (127-51-5)</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CITRONELLOL (106-22-9)</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GERANIOL (106-24-1)</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SALICYLATE AMYLE (2050-08-0)</w:t>
            </w:r>
          </w:p>
        </w:tc>
      </w:tr>
      <w:tr w14:paraId="2D6A9962"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Crème de soin à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Potentiel de bioaccumulation</w:t>
            </w:r>
          </w:p>
        </w:tc>
        <w:tc>
          <w:tcPr>
            <w:tcW w:w="6520" w:type="dxa"/>
          </w:tcPr>
          <w:p w:rsidR="00827634" w:rsidRPr="00E158AE" w:rsidP="009B0F88" w14:paraId="4BBB5AC4" w14:textId="2CAB84BC">
            <w:pPr>
              <w:pStyle w:val="SDSTableTextNormal"/>
              <w:rPr>
                <w:noProof w:val="0"/>
              </w:rPr>
            </w:pPr>
            <w:r w:rsidR="00FA7F7F">
              <w:rPr>
                <w:noProof/>
              </w:rPr>
              <w:t>Non établi.</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ACETATE PTBCH (32210-23-4)</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Potentiel de bioaccumulation</w:t>
            </w:r>
          </w:p>
        </w:tc>
        <w:tc>
          <w:tcPr>
            <w:tcW w:w="6520" w:type="dxa"/>
          </w:tcPr>
          <w:p w:rsidR="00827634" w:rsidRPr="00E158AE" w:rsidP="009B0F88" w14:paraId="4E134474"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ALCOOL PHENYLETHYLIQUE (60-12-8)</w:t>
            </w:r>
          </w:p>
        </w:tc>
      </w:tr>
      <w:tr w14:paraId="5435E57E"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HEXYL CINNAMIQUE (101-86-0)</w:t>
            </w:r>
          </w:p>
        </w:tc>
      </w:tr>
      <w:tr w14:paraId="5435E57F"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COUMARINE (91-64-5)</w:t>
            </w:r>
          </w:p>
        </w:tc>
      </w:tr>
      <w:tr w14:paraId="5435E580"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GALAXOLIDE (1222-05-5)</w:t>
            </w:r>
          </w:p>
        </w:tc>
      </w:tr>
      <w:tr w14:paraId="5435E581"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HYDROXYCITRONELLAL (107-75-5)</w:t>
            </w:r>
          </w:p>
        </w:tc>
      </w:tr>
      <w:tr w14:paraId="5435E582"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LIMONENE DROIT (+100) (5989-27-5)</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Coefficient de partage n-octanol/eau (Log Pow)</w:t>
            </w:r>
          </w:p>
        </w:tc>
        <w:tc>
          <w:tcPr>
            <w:tcW w:w="6520" w:type="dxa"/>
          </w:tcPr>
          <w:p w:rsidR="00827634" w:rsidRPr="00E158AE" w:rsidP="009B0F88" w14:paraId="53702F0D" w14:textId="1EE1A24C">
            <w:pPr>
              <w:pStyle w:val="SDSTableTextNormal"/>
              <w:rPr>
                <w:noProof w:val="0"/>
              </w:rPr>
            </w:pPr>
            <w:r w:rsidR="00FA7F7F">
              <w:rPr>
                <w:noProof/>
              </w:rPr>
              <w:t>4,57</w:t>
            </w:r>
          </w:p>
        </w:tc>
      </w:tr>
      <w:tr w14:paraId="5435E583"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LINALOL (78-70-6)</w:t>
            </w:r>
          </w:p>
        </w:tc>
      </w:tr>
      <w:tr w14:paraId="5435E584"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METHYLIONONE GAMMA (127-51-5)</w:t>
            </w:r>
          </w:p>
        </w:tc>
      </w:tr>
      <w:tr w14:paraId="5435E585"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SALICYLATE AMYLE (2050-08-0)</w:t>
            </w:r>
          </w:p>
        </w:tc>
      </w:tr>
      <w:tr w14:paraId="5435E586"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Mobilité dans le sol</w:t>
      </w:r>
    </w:p>
    <w:p w:rsidR="00827634" w:rsidRPr="00E158AE" w:rsidP="009E5102" w14:paraId="12B9E78C" w14:textId="77777777">
      <w:pPr>
        <w:pStyle w:val="SDSTextNormal"/>
        <w:bidi w:val="0"/>
        <w:rPr>
          <w:rtl w:val="0"/>
        </w:rPr>
      </w:pPr>
      <w:r w:rsidRPr="00E158AE">
        <w:rPr>
          <w:rtl w:val="0"/>
        </w:rPr>
        <w:t>Pas d’informations complémentaires disponibles</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Pr>
          <w:p w:rsidR="009F53E3" w:rsidRPr="00E158AE" w:rsidP="000B54DE" w14:paraId="16EB8FB2" w14:textId="2F7C4654">
            <w:pPr>
              <w:pStyle w:val="SDSTableTextHeading1"/>
              <w:rPr>
                <w:noProof w:val="0"/>
              </w:rPr>
            </w:pPr>
            <w:r w:rsidR="00FA7F7F">
              <w:rPr>
                <w:noProof/>
              </w:rPr>
              <w:t>Composant</w:t>
            </w:r>
          </w:p>
        </w:tc>
      </w:tr>
      <w:tr w14:paraId="289CAF46" w14:textId="77777777" w:rsidTr="000B54DE">
        <w:tblPrEx>
          <w:tblW w:w="10489" w:type="dxa"/>
          <w:tblLayout w:type="fixed"/>
          <w:tblLook w:val="04A0"/>
        </w:tblPrEx>
        <w:tc>
          <w:tcPr>
            <w:tcW w:w="3969" w:type="dxa"/>
          </w:tcPr>
          <w:p w:rsidR="009F53E3" w:rsidRPr="00E158AE" w:rsidP="000B54DE" w14:paraId="6C063CA4" w14:textId="0A1F9996">
            <w:pPr>
              <w:pStyle w:val="SDSTableTextNormal"/>
              <w:rPr>
                <w:noProof w:val="0"/>
              </w:rPr>
            </w:pPr>
            <w:r w:rsidRPr="00E158AE">
              <w:rPr>
                <w:noProof/>
              </w:rPr>
              <w:t>Substance(s) ne répondant pas aux critères PBT du règlement REACH, conformément à l’annexe XIII</w:t>
            </w:r>
          </w:p>
        </w:tc>
        <w:tc>
          <w:tcPr>
            <w:tcW w:w="6520" w:type="dxa"/>
          </w:tcPr>
          <w:p w:rsidR="009F53E3" w:rsidRPr="00E158AE" w:rsidP="000B54DE" w14:paraId="2199E96D" w14:textId="5272AD0E">
            <w:pPr>
              <w:pStyle w:val="SDSTableTextNormal"/>
              <w:rPr>
                <w:noProof w:val="0"/>
              </w:rPr>
            </w:pPr>
            <w:r w:rsidR="00FA7F7F">
              <w:rPr>
                <w:noProof/>
              </w:rPr>
              <w:t>GALAXOLIDE (1222-05-5)</w:t>
            </w:r>
          </w:p>
        </w:tc>
      </w:tr>
      <w:tr w14:paraId="289CAF47" w14:textId="77777777" w:rsidTr="000B54DE">
        <w:tblPrEx>
          <w:tblW w:w="10489" w:type="dxa"/>
          <w:tblLayout w:type="fixed"/>
          <w:tblLook w:val="04A0"/>
        </w:tblPrEx>
        <w:tc>
          <w:tcPr>
            <w:tcW w:w="3969" w:type="dxa"/>
          </w:tcPr>
          <w:p w:rsidR="009F53E3" w:rsidRPr="00E158AE" w:rsidP="000B54DE" w14:textId="0A1F9996">
            <w:pPr>
              <w:pStyle w:val="SDSTableTextNormal"/>
              <w:rPr>
                <w:noProof w:val="0"/>
              </w:rPr>
            </w:pPr>
            <w:r w:rsidRPr="00E158AE">
              <w:rPr>
                <w:noProof/>
              </w:rPr>
              <w:t>Substance(s) ne répondant pas aux critères vPvB du règlement REACH, conformément à l’annexe XIII</w:t>
            </w:r>
          </w:p>
        </w:tc>
        <w:tc>
          <w:tcPr>
            <w:tcW w:w="6520" w:type="dxa"/>
          </w:tcPr>
          <w:p w:rsidR="009F53E3" w:rsidRPr="00E158AE" w:rsidP="000B54DE" w14:textId="5272AD0E">
            <w:pPr>
              <w:pStyle w:val="SDSTableTextNormal"/>
              <w:rPr>
                <w:noProof w:val="0"/>
              </w:rPr>
            </w:pPr>
            <w:r w:rsidR="00FA7F7F">
              <w:rPr>
                <w:noProof/>
              </w:rPr>
              <w:t>GALAXOLIDE (1222-05-5)</w:t>
            </w:r>
          </w:p>
        </w:tc>
      </w:tr>
    </w:tbl>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Propriétés perturbant le système endocrinien</w:t>
      </w:r>
    </w:p>
    <w:p w:rsidR="00124846" w:rsidP="00124846" w14:paraId="5181B457" w14:textId="77777777">
      <w:pPr>
        <w:pStyle w:val="SDSTextNormal"/>
        <w:bidi w:val="0"/>
        <w:rPr>
          <w:rtl w:val="0"/>
        </w:rPr>
      </w:pPr>
      <w:bookmarkStart w:id="3" w:name="_Hlk54090163"/>
      <w:r>
        <w:rPr>
          <w:rtl w:val="0"/>
        </w:rPr>
        <w:t>Pas d’informations complémentaires disponibles</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Autres effets néfastes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Crème de soin à 10%</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Autres informations</w:t>
            </w:r>
          </w:p>
        </w:tc>
        <w:tc>
          <w:tcPr>
            <w:tcW w:w="6520" w:type="dxa"/>
          </w:tcPr>
          <w:p w:rsidR="005F6BDE" w:rsidRPr="00E158AE" w:rsidP="005F6BDE" w14:paraId="094291E5" w14:textId="44DEA895">
            <w:pPr>
              <w:pStyle w:val="SDSTableTextNormal"/>
              <w:rPr>
                <w:noProof w:val="0"/>
              </w:rPr>
            </w:pPr>
            <w:r w:rsidR="00FA7F7F">
              <w:rPr>
                <w:noProof/>
              </w:rPr>
              <w:t>Éviter le rejet dans l’environnement.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ACETATE PTBCH (32210-23-4)</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Autres informations</w:t>
            </w:r>
          </w:p>
        </w:tc>
        <w:tc>
          <w:tcPr>
            <w:tcW w:w="6520" w:type="dxa"/>
          </w:tcPr>
          <w:p w:rsidR="00A454A8" w:rsidRPr="00E158AE" w:rsidP="00A454A8" w14:paraId="6D104C8A"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D"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ALCOOL PHENYLETHYLIQUE (60-12-8)</w:t>
            </w:r>
          </w:p>
        </w:tc>
      </w:tr>
      <w:tr w14:paraId="25554D90"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E"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ALDEHYDE HEXYL CINNAMIQUE (101-86-0)</w:t>
            </w:r>
          </w:p>
        </w:tc>
      </w:tr>
      <w:tr w14:paraId="25554D91"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F"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COUMARINE (91-64-5)</w:t>
            </w:r>
          </w:p>
        </w:tc>
      </w:tr>
      <w:tr w14:paraId="25554D92"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0"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GALAXOLIDE (1222-05-5)</w:t>
            </w:r>
          </w:p>
        </w:tc>
      </w:tr>
      <w:tr w14:paraId="25554D93"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1"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HYDROXYCITRONELLAL (107-75-5)</w:t>
            </w:r>
          </w:p>
        </w:tc>
      </w:tr>
      <w:tr w14:paraId="25554D94"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2"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LIMONENE DROIT (+100) (5989-27-5)</w:t>
            </w:r>
          </w:p>
        </w:tc>
      </w:tr>
      <w:tr w14:paraId="25554D95"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3"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LINALOL (78-70-6)</w:t>
            </w:r>
          </w:p>
        </w:tc>
      </w:tr>
      <w:tr w14:paraId="25554D96"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4"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METHYLIONONE GAMMA (127-51-5)</w:t>
            </w:r>
          </w:p>
        </w:tc>
      </w:tr>
      <w:tr w14:paraId="25554D97"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5"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SALICYLATE AMYLE (2050-08-0)</w:t>
            </w:r>
          </w:p>
        </w:tc>
      </w:tr>
      <w:tr w14:paraId="25554D98"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bookmarkEnd w:id="3"/>
    <w:p w:rsidR="00827634" w:rsidRPr="00651087" w:rsidP="00E62D88" w14:paraId="4F8A1323" w14:textId="03FD4902">
      <w:pPr>
        <w:pStyle w:val="SDSTextHeading1"/>
        <w:rPr>
          <w:noProof w:val="0"/>
          <w:lang w:val="en-GB"/>
        </w:rPr>
      </w:pPr>
      <w:r w:rsidRPr="00651087" w:rsidR="00FA7F7F">
        <w:rPr>
          <w:noProof/>
          <w:lang w:val="en-GB"/>
        </w:rPr>
        <w:t>RUBRIQUE 13</w:t>
      </w:r>
      <w:r w:rsidRPr="00651087">
        <w:rPr>
          <w:noProof w:val="0"/>
          <w:lang w:val="en-GB"/>
        </w:rPr>
        <w:t xml:space="preserve">: </w:t>
      </w:r>
      <w:r w:rsidRPr="00651087" w:rsidR="00FA7F7F">
        <w:rPr>
          <w:noProof/>
          <w:lang w:val="en-GB"/>
        </w:rPr>
        <w:t>Considérations relatives à l’élimination</w:t>
      </w:r>
    </w:p>
    <w:p w:rsidR="00827634" w:rsidRPr="00651087" w:rsidP="00E62D88" w14:paraId="7F0D0505" w14:textId="718014B9">
      <w:pPr>
        <w:pStyle w:val="SDSTextHeading2"/>
        <w:rPr>
          <w:noProof w:val="0"/>
          <w:lang w:val="en-GB"/>
        </w:rPr>
      </w:pPr>
      <w:r w:rsidRPr="00651087" w:rsidR="00DD1AEA">
        <w:rPr>
          <w:noProof w:val="0"/>
          <w:lang w:val="en-GB"/>
        </w:rPr>
        <w:t xml:space="preserve">13.1. </w:t>
      </w:r>
      <w:r w:rsidRPr="00651087" w:rsidR="00FA7F7F">
        <w:rPr>
          <w:noProof/>
          <w:lang w:val="en-GB"/>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Éviter le rejet dans l’environnement.</w:t>
            </w:r>
          </w:p>
        </w:tc>
      </w:tr>
    </w:tbl>
    <w:p w:rsidR="00827634" w:rsidRPr="004C4F26" w:rsidP="00E62D88" w14:paraId="0B63B715" w14:textId="4383039A">
      <w:pPr>
        <w:pStyle w:val="SDSTextHeading1"/>
        <w:rPr>
          <w:noProof w:val="0"/>
          <w:lang w:val="en-US"/>
        </w:rPr>
      </w:pPr>
      <w:r w:rsidRPr="004C4F26" w:rsidR="00FA7F7F">
        <w:rPr>
          <w:noProof/>
          <w:lang w:val="en-US"/>
        </w:rPr>
        <w:t>RUBRIQUE 14</w:t>
      </w:r>
      <w:r w:rsidRPr="004C4F26">
        <w:rPr>
          <w:noProof w:val="0"/>
          <w:lang w:val="en-US"/>
        </w:rPr>
        <w:t xml:space="preserve">: </w:t>
      </w:r>
      <w:r w:rsidRPr="004C4F26" w:rsidR="00FA7F7F">
        <w:rPr>
          <w:noProof/>
          <w:lang w:val="en-US"/>
        </w:rPr>
        <w:t>Informations relatives au transport</w:t>
      </w:r>
    </w:p>
    <w:p w:rsidR="00E5555B" w:rsidRPr="00E158AE" w:rsidP="00E5555B" w14:paraId="012898EF" w14:textId="65A15EC3">
      <w:pPr>
        <w:pStyle w:val="SDSTextNormal"/>
      </w:pPr>
      <w:r>
        <w:rPr>
          <w:noProof/>
        </w:rPr>
        <w:t>En conformité avec: ADR / IMDG / IATA / ADN / RID</w:t>
      </w:r>
    </w:p>
    <w:p w:rsidR="00E5555B" w:rsidRPr="00E158AE" w:rsidP="00E5555B" w14:paraId="6CC06623" w14:textId="2920467F">
      <w:pPr>
        <w:pStyle w:val="SDSTextHeading2"/>
        <w:rPr>
          <w:noProof w:val="0"/>
          <w:lang w:val="en-GB"/>
        </w:rPr>
      </w:pPr>
      <w:r w:rsidRPr="00E158AE">
        <w:rPr>
          <w:noProof w:val="0"/>
          <w:lang w:val="en-GB"/>
        </w:rPr>
        <w:t xml:space="preserve">14.1. </w:t>
      </w:r>
      <w:r w:rsidR="00FA7F7F">
        <w:rPr>
          <w:noProof/>
          <w:lang w:val="en-GB"/>
        </w:rPr>
        <w:t>Numéro ONU ou numéro d’identification</w:t>
      </w:r>
    </w:p>
    <w:p w:rsidR="00E5555B" w:rsidRPr="00167BA9" w:rsidP="00E5555B" w14:paraId="2B4C289C" w14:textId="188726E5">
      <w:pPr>
        <w:pStyle w:val="SDSTextNormal"/>
        <w:rPr>
          <w:lang w:val="pt-BR"/>
        </w:rPr>
      </w:pPr>
      <w:r w:rsidR="00FA7F7F">
        <w:rPr>
          <w:noProof/>
        </w:rPr>
        <w:t>Non réglementé pour le transport</w:t>
      </w:r>
    </w:p>
    <w:p w:rsidR="00E5555B" w:rsidRPr="00E158AE" w:rsidP="00E5555B" w14:paraId="766B0755" w14:textId="253A232F">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5E589A18">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25CA66B3" w14:textId="048A4382">
            <w:pPr>
              <w:pStyle w:val="SDSTableTextNormal"/>
              <w:rPr>
                <w:noProof w:val="0"/>
              </w:rPr>
            </w:pPr>
            <w:r w:rsidR="00FA7F7F">
              <w:rPr>
                <w:noProof/>
              </w:rPr>
              <w:t>Non réglementé</w:t>
            </w:r>
          </w:p>
        </w:tc>
      </w:tr>
      <w:tr w14:paraId="7E5A75F1" w14:textId="77777777" w:rsidTr="00CB352E">
        <w:tblPrEx>
          <w:tblW w:w="0" w:type="auto"/>
          <w:tblLayout w:type="fixed"/>
          <w:tblLook w:val="04A0"/>
        </w:tblPrEx>
        <w:tc>
          <w:tcPr>
            <w:tcW w:w="3686" w:type="dxa"/>
          </w:tcPr>
          <w:p w:rsidR="00E5555B" w:rsidRPr="00E158AE" w:rsidP="00CB352E" w14:paraId="428F83D5" w14:textId="7DC4B2A1">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12DF7130" w14:textId="404BC030">
            <w:pPr>
              <w:pStyle w:val="SDSTableTextNormal"/>
              <w:rPr>
                <w:noProof w:val="0"/>
              </w:rPr>
            </w:pPr>
            <w:r w:rsidR="00FA7F7F">
              <w:rPr>
                <w:noProof/>
              </w:rPr>
              <w:t>Non réglementé</w:t>
            </w:r>
          </w:p>
        </w:tc>
      </w:tr>
      <w:tr w14:paraId="581CEA6B" w14:textId="77777777" w:rsidTr="00CB352E">
        <w:tblPrEx>
          <w:tblW w:w="0" w:type="auto"/>
          <w:tblLayout w:type="fixed"/>
          <w:tblLook w:val="04A0"/>
        </w:tblPrEx>
        <w:tc>
          <w:tcPr>
            <w:tcW w:w="3686" w:type="dxa"/>
          </w:tcPr>
          <w:p w:rsidR="00E5555B" w:rsidRPr="00E158AE" w:rsidP="00CB352E" w14:paraId="5B364C48" w14:textId="49F7232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21C45080" w14:textId="152CFA1A">
            <w:pPr>
              <w:pStyle w:val="SDSTableTextNormal"/>
              <w:rPr>
                <w:noProof w:val="0"/>
              </w:rPr>
            </w:pPr>
            <w:r w:rsidR="00FA7F7F">
              <w:rPr>
                <w:noProof/>
              </w:rPr>
              <w:t>Non réglementé</w:t>
            </w:r>
          </w:p>
        </w:tc>
      </w:tr>
      <w:tr w14:paraId="1AFBA45F" w14:textId="77777777" w:rsidTr="00CB352E">
        <w:tblPrEx>
          <w:tblW w:w="0" w:type="auto"/>
          <w:tblLayout w:type="fixed"/>
          <w:tblLook w:val="04A0"/>
        </w:tblPrEx>
        <w:tc>
          <w:tcPr>
            <w:tcW w:w="3686" w:type="dxa"/>
          </w:tcPr>
          <w:p w:rsidR="00E5555B" w:rsidRPr="00E158AE" w:rsidP="00CB352E" w14:paraId="6E2B34DF" w14:textId="7D415ED9">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06501A0D" w14:textId="5C936C41">
            <w:pPr>
              <w:pStyle w:val="SDSTableTextNormal"/>
              <w:rPr>
                <w:noProof w:val="0"/>
              </w:rPr>
            </w:pPr>
            <w:r w:rsidR="00FA7F7F">
              <w:rPr>
                <w:noProof/>
              </w:rPr>
              <w:t>Non réglementé</w:t>
            </w:r>
          </w:p>
        </w:tc>
      </w:tr>
      <w:tr w14:paraId="28AB0ECF" w14:textId="77777777" w:rsidTr="00CB352E">
        <w:tblPrEx>
          <w:tblW w:w="0" w:type="auto"/>
          <w:tblLayout w:type="fixed"/>
          <w:tblLook w:val="04A0"/>
        </w:tblPrEx>
        <w:tc>
          <w:tcPr>
            <w:tcW w:w="3686" w:type="dxa"/>
          </w:tcPr>
          <w:p w:rsidR="00E5555B" w:rsidRPr="00E158AE" w:rsidP="00CB352E" w14:paraId="11D00D39" w14:textId="0E81CA84">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368EA4D7" w14:textId="0DF9E108">
            <w:pPr>
              <w:pStyle w:val="SDSTableTextNormal"/>
              <w:rPr>
                <w:noProof w:val="0"/>
              </w:rPr>
            </w:pPr>
            <w:r w:rsidR="00FA7F7F">
              <w:rPr>
                <w:noProof/>
              </w:rPr>
              <w:t>Non réglementé</w:t>
            </w:r>
          </w:p>
        </w:tc>
      </w:tr>
    </w:tbl>
    <w:p w:rsidR="00E5555B" w:rsidRPr="00E158AE" w:rsidP="00E5555B" w14:paraId="5A524648" w14:textId="3A26A183">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3CE1E07B">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7A0202BB">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1313036B" w14:textId="78DFF772">
            <w:pPr>
              <w:pStyle w:val="SDSTableTextNormal"/>
              <w:rPr>
                <w:noProof w:val="0"/>
              </w:rPr>
            </w:pPr>
            <w:r w:rsidR="00FA7F7F">
              <w:rPr>
                <w:noProof/>
              </w:rPr>
              <w:t>Non réglementé</w:t>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4911D7D3">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121D35B4">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04079275" w14:textId="3E1250E7">
            <w:pPr>
              <w:pStyle w:val="SDSTableTextNormal"/>
              <w:rPr>
                <w:noProof w:val="0"/>
              </w:rPr>
            </w:pPr>
            <w:r w:rsidR="00FA7F7F">
              <w:rPr>
                <w:noProof/>
              </w:rPr>
              <w:t>Non réglementé</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78E09107">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4ABDF7A3">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492E4FC" w14:textId="2A347253">
            <w:pPr>
              <w:pStyle w:val="SDSTableTextNormal"/>
              <w:rPr>
                <w:noProof w:val="0"/>
              </w:rPr>
            </w:pPr>
            <w:r w:rsidR="00FA7F7F">
              <w:rPr>
                <w:noProof/>
              </w:rPr>
              <w:t>Non réglementé</w:t>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76882A63">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69979B8A">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61224CED" w14:textId="37553014">
            <w:pPr>
              <w:pStyle w:val="SDSTableTextNormal"/>
              <w:rPr>
                <w:noProof w:val="0"/>
              </w:rPr>
            </w:pPr>
            <w:r w:rsidR="00FA7F7F">
              <w:rPr>
                <w:noProof/>
              </w:rPr>
              <w:t>Non réglementé</w:t>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6E9398D4">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16796EDD">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42EA344B" w14:textId="7A268AA2">
            <w:pPr>
              <w:pStyle w:val="SDSTableTextNormal"/>
              <w:rPr>
                <w:noProof w:val="0"/>
              </w:rPr>
            </w:pPr>
            <w:r w:rsidR="00FA7F7F">
              <w:rPr>
                <w:noProof/>
              </w:rPr>
              <w:t>Non réglementé</w:t>
            </w:r>
          </w:p>
        </w:tc>
      </w:tr>
    </w:tbl>
    <w:p w:rsidR="00E5555B" w:rsidRPr="00E158AE" w:rsidP="00E5555B" w14:paraId="1333B853" w14:textId="08625DBC">
      <w:pPr>
        <w:pStyle w:val="SDSTextHeading2"/>
        <w:rPr>
          <w:noProof w:val="0"/>
          <w:lang w:val="en-GB"/>
        </w:rPr>
      </w:pPr>
      <w:r w:rsidRPr="00E158AE">
        <w:rPr>
          <w:noProof w:val="0"/>
          <w:lang w:val="en-GB"/>
        </w:rPr>
        <w:t xml:space="preserve">14.4. </w:t>
      </w:r>
      <w:r w:rsidR="00FA7F7F">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133C84D4">
            <w:pPr>
              <w:pStyle w:val="SDSTableTextNormal"/>
              <w:rPr>
                <w:noProof w:val="0"/>
              </w:rPr>
            </w:pPr>
            <w:r w:rsidR="00FA7F7F">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3DE6A460" w14:textId="23CBFAF2">
            <w:pPr>
              <w:pStyle w:val="SDSTableTextNormal"/>
              <w:rPr>
                <w:noProof w:val="0"/>
              </w:rPr>
            </w:pPr>
            <w:r w:rsidR="00FA7F7F">
              <w:rPr>
                <w:noProof/>
              </w:rPr>
              <w:t>Non réglementé</w:t>
            </w:r>
          </w:p>
        </w:tc>
      </w:tr>
      <w:tr w14:paraId="01409A6E" w14:textId="77777777" w:rsidTr="00CB352E">
        <w:tblPrEx>
          <w:tblW w:w="0" w:type="auto"/>
          <w:tblLayout w:type="fixed"/>
          <w:tblLook w:val="04A0"/>
        </w:tblPrEx>
        <w:tc>
          <w:tcPr>
            <w:tcW w:w="3686" w:type="dxa"/>
          </w:tcPr>
          <w:p w:rsidR="00E5555B" w:rsidRPr="00E158AE" w:rsidP="00CB352E" w14:paraId="081EB2AA" w14:textId="03AE31DD">
            <w:pPr>
              <w:pStyle w:val="SDSTableTextNormal"/>
              <w:rPr>
                <w:noProof w:val="0"/>
              </w:rPr>
            </w:pPr>
            <w:r w:rsidR="00FA7F7F">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7C63C62" w14:textId="2F3AF1F1">
            <w:pPr>
              <w:pStyle w:val="SDSTableTextNormal"/>
              <w:rPr>
                <w:noProof w:val="0"/>
              </w:rPr>
            </w:pPr>
            <w:r w:rsidR="00FA7F7F">
              <w:rPr>
                <w:noProof/>
              </w:rPr>
              <w:t>Non réglementé</w:t>
            </w:r>
          </w:p>
        </w:tc>
      </w:tr>
      <w:tr w14:paraId="0B836026" w14:textId="77777777" w:rsidTr="00CB352E">
        <w:tblPrEx>
          <w:tblW w:w="0" w:type="auto"/>
          <w:tblLayout w:type="fixed"/>
          <w:tblLook w:val="04A0"/>
        </w:tblPrEx>
        <w:tc>
          <w:tcPr>
            <w:tcW w:w="3686" w:type="dxa"/>
          </w:tcPr>
          <w:p w:rsidR="00E5555B" w:rsidRPr="00E158AE" w:rsidP="00CB352E" w14:paraId="26710E7B" w14:textId="616941BB">
            <w:pPr>
              <w:pStyle w:val="SDSTableTextNormal"/>
              <w:rPr>
                <w:noProof w:val="0"/>
              </w:rPr>
            </w:pPr>
            <w:r w:rsidR="00FA7F7F">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7F66E10F" w14:textId="2A50CD75">
            <w:pPr>
              <w:pStyle w:val="SDSTableTextNormal"/>
              <w:rPr>
                <w:noProof w:val="0"/>
              </w:rPr>
            </w:pPr>
            <w:r w:rsidR="00FA7F7F">
              <w:rPr>
                <w:noProof/>
              </w:rPr>
              <w:t>Non réglementé</w:t>
            </w:r>
          </w:p>
        </w:tc>
      </w:tr>
      <w:tr w14:paraId="6A3492EB" w14:textId="77777777" w:rsidTr="00CB352E">
        <w:tblPrEx>
          <w:tblW w:w="0" w:type="auto"/>
          <w:tblLayout w:type="fixed"/>
          <w:tblLook w:val="04A0"/>
        </w:tblPrEx>
        <w:tc>
          <w:tcPr>
            <w:tcW w:w="3686" w:type="dxa"/>
          </w:tcPr>
          <w:p w:rsidR="00E5555B" w:rsidRPr="00E158AE" w:rsidP="00CB352E" w14:paraId="4A0C4881" w14:textId="526B188B">
            <w:pPr>
              <w:pStyle w:val="SDSTableTextNormal"/>
              <w:rPr>
                <w:noProof w:val="0"/>
              </w:rPr>
            </w:pPr>
            <w:r w:rsidR="00FA7F7F">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2E3D0359" w14:textId="14A80596">
            <w:pPr>
              <w:pStyle w:val="SDSTableTextNormal"/>
              <w:rPr>
                <w:noProof w:val="0"/>
              </w:rPr>
            </w:pPr>
            <w:r w:rsidR="00FA7F7F">
              <w:rPr>
                <w:noProof/>
              </w:rPr>
              <w:t>Non réglementé</w:t>
            </w:r>
          </w:p>
        </w:tc>
      </w:tr>
      <w:tr w14:paraId="1C5E4925" w14:textId="77777777" w:rsidTr="00CB352E">
        <w:tblPrEx>
          <w:tblW w:w="0" w:type="auto"/>
          <w:tblLayout w:type="fixed"/>
          <w:tblLook w:val="04A0"/>
        </w:tblPrEx>
        <w:tc>
          <w:tcPr>
            <w:tcW w:w="3686" w:type="dxa"/>
          </w:tcPr>
          <w:p w:rsidR="00E5555B" w:rsidRPr="00E158AE" w:rsidP="00CB352E" w14:paraId="7DF52001" w14:textId="7D129A8D">
            <w:pPr>
              <w:pStyle w:val="SDSTableTextNormal"/>
              <w:rPr>
                <w:noProof w:val="0"/>
              </w:rPr>
            </w:pPr>
            <w:r w:rsidR="00FA7F7F">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29E4EB2F" w14:textId="5BC4645F">
            <w:pPr>
              <w:pStyle w:val="SDSTableTextNormal"/>
              <w:rPr>
                <w:noProof w:val="0"/>
              </w:rPr>
            </w:pPr>
            <w:r w:rsidR="00FA7F7F">
              <w:rPr>
                <w:noProof/>
              </w:rPr>
              <w:t>Non réglementé</w:t>
            </w:r>
          </w:p>
        </w:tc>
      </w:tr>
    </w:tbl>
    <w:p w:rsidR="00E5555B" w:rsidRPr="00E158AE" w:rsidP="00E5555B" w14:paraId="6828D3BA" w14:textId="3CFFBAD1">
      <w:pPr>
        <w:pStyle w:val="SDSTextHeading2"/>
        <w:rPr>
          <w:noProof w:val="0"/>
          <w:lang w:val="en-GB"/>
        </w:rPr>
      </w:pPr>
      <w:r w:rsidRPr="00E158AE">
        <w:rPr>
          <w:noProof w:val="0"/>
          <w:lang w:val="en-GB"/>
        </w:rPr>
        <w:t xml:space="preserve">14.5. </w:t>
      </w:r>
      <w:r w:rsidR="00FA7F7F">
        <w:rPr>
          <w:noProof/>
          <w:lang w:val="en-GB"/>
        </w:rPr>
        <w:t>Dangers pour l’environnement</w:t>
      </w:r>
    </w:p>
    <w:tbl>
      <w:tblPr>
        <w:tblStyle w:val="SDSTableWithoutBorders"/>
        <w:tblW w:w="10491" w:type="dxa"/>
        <w:tblLayout w:type="fixed"/>
        <w:tblLook w:val="04A0"/>
      </w:tblPr>
      <w:tblGrid>
        <w:gridCol w:w="3686"/>
        <w:gridCol w:w="284"/>
        <w:gridCol w:w="6521"/>
      </w:tblGrid>
      <w:tr w14:paraId="110DFDFB" w14:textId="77777777" w:rsidTr="00655D74">
        <w:tblPrEx>
          <w:tblW w:w="10491" w:type="dxa"/>
          <w:tblLayout w:type="fixed"/>
          <w:tblLook w:val="04A0"/>
        </w:tblPrEx>
        <w:tc>
          <w:tcPr>
            <w:tcW w:w="3686" w:type="dxa"/>
          </w:tcPr>
          <w:p w:rsidR="006E6EC7" w:rsidRPr="00E158AE" w:rsidP="006E6EC7" w14:paraId="050BDF3A" w14:textId="17408460">
            <w:pPr>
              <w:pStyle w:val="SDSTableTextNormal"/>
              <w:rPr>
                <w:noProof w:val="0"/>
              </w:rPr>
            </w:pPr>
            <w:r w:rsidR="00FA7F7F">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046BCF31">
            <w:pPr>
              <w:pStyle w:val="SDSTableTextNormal"/>
              <w:rPr>
                <w:noProof w:val="0"/>
              </w:rPr>
            </w:pPr>
            <w:r w:rsidR="00FA7F7F">
              <w:rPr>
                <w:noProof/>
              </w:rPr>
              <w:t>Pas d’informations supplémentaires disponibles</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Transport par voie terrestre</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Non réglementé</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maritime</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Non réglementé</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Transport aérien</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Non réglementé</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Transport par voie fluviale</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Non réglementé</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Transport ferroviaire</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Non réglementé</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651087" w:rsidP="00E5555B" w14:paraId="13896D54" w14:textId="77777777">
      <w:pPr>
        <w:pStyle w:val="SDSTextNormal"/>
        <w:bidi w:val="0"/>
        <w:rPr>
          <w:rtl w:val="0"/>
        </w:rPr>
      </w:pPr>
      <w:r w:rsidRPr="00651087">
        <w:rPr>
          <w:rtl w:val="0"/>
        </w:rPr>
        <w:t>Non applicable</w:t>
      </w:r>
    </w:p>
    <w:p w:rsidR="00827634" w:rsidRPr="00651087" w:rsidP="00E62D88" w14:paraId="43E69495" w14:textId="33EA3F9E">
      <w:pPr>
        <w:pStyle w:val="SDSTextHeading1"/>
        <w:rPr>
          <w:noProof w:val="0"/>
          <w:lang w:val="en-GB"/>
        </w:rPr>
      </w:pPr>
      <w:r w:rsidRPr="00651087" w:rsidR="00FA7F7F">
        <w:rPr>
          <w:noProof/>
          <w:lang w:val="en-GB"/>
        </w:rPr>
        <w:t>RUBRIQUE 15</w:t>
      </w:r>
      <w:r w:rsidRPr="00651087">
        <w:rPr>
          <w:noProof w:val="0"/>
          <w:lang w:val="en-GB"/>
        </w:rPr>
        <w:t xml:space="preserve">: </w:t>
      </w:r>
      <w:r w:rsidRPr="00651087" w:rsidR="00FA7F7F">
        <w:rPr>
          <w:noProof/>
          <w:lang w:val="en-GB"/>
        </w:rPr>
        <w:t>Informations relatives à la réglementation</w:t>
      </w:r>
    </w:p>
    <w:p w:rsidR="00827634" w:rsidRPr="00651087" w:rsidP="00E62D88" w14:paraId="7FDEFAE1" w14:textId="32EC23E7">
      <w:pPr>
        <w:pStyle w:val="SDSTextHeading2"/>
        <w:rPr>
          <w:noProof w:val="0"/>
          <w:lang w:val="en-GB"/>
        </w:rPr>
      </w:pPr>
      <w:r w:rsidRPr="00651087" w:rsidR="00DD1AEA">
        <w:rPr>
          <w:noProof w:val="0"/>
          <w:lang w:val="en-GB"/>
        </w:rPr>
        <w:t xml:space="preserve">15.1. </w:t>
      </w:r>
      <w:r w:rsidRPr="00651087" w:rsidR="00E03F34">
        <w:rPr>
          <w:noProof/>
          <w:lang w:val="en-GB"/>
        </w:rPr>
        <w:t>Réglementations/législation particulières à la substance ou au mélange en matière de sécurité, de santé et d’environnement</w:t>
      </w:r>
    </w:p>
    <w:p w:rsidR="00942DB5" w:rsidRPr="00942DB5" w:rsidP="00942DB5" w14:paraId="169B3F9C" w14:textId="4CA8ED00">
      <w:pPr>
        <w:pStyle w:val="SDSTextHeading3"/>
        <w:rPr>
          <w:noProof w:val="0"/>
          <w:lang w:val="fr-BE"/>
        </w:rPr>
      </w:pPr>
      <w:r w:rsidR="00FA7F7F">
        <w:rPr>
          <w:noProof/>
          <w:lang w:val="fr-BE"/>
        </w:rPr>
        <w:t>Réglementations UE</w:t>
      </w:r>
    </w:p>
    <w:p w:rsidR="00A65092" w:rsidP="00A65092" w14:paraId="0D6FA641" w14:textId="436F5BD4">
      <w:pPr>
        <w:pStyle w:val="SDSTextHeading4"/>
      </w:pPr>
      <w:r w:rsidRPr="009054EA">
        <w:rPr>
          <w:noProof/>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Code de référence</w:t>
            </w:r>
          </w:p>
        </w:tc>
        <w:tc>
          <w:tcPr>
            <w:tcW w:w="946" w:type="pct"/>
          </w:tcPr>
          <w:p w:rsidR="00A65092" w:rsidRPr="00E158AE" w:rsidP="005C557D" w14:paraId="5D4B8D3B" w14:textId="4F631EC8">
            <w:pPr>
              <w:pStyle w:val="SDSTableTextHeading2"/>
              <w:rPr>
                <w:noProof w:val="0"/>
              </w:rPr>
            </w:pPr>
            <w:r w:rsidR="00FA7F7F">
              <w:rPr>
                <w:noProof/>
              </w:rPr>
              <w:t>Applicable sur</w:t>
            </w:r>
          </w:p>
        </w:tc>
        <w:tc>
          <w:tcPr>
            <w:tcW w:w="3108" w:type="pct"/>
          </w:tcPr>
          <w:p w:rsidR="00A65092" w:rsidRPr="00E158AE" w:rsidP="005C557D" w14:paraId="3675F284" w14:textId="394209DB">
            <w:pPr>
              <w:pStyle w:val="SDSTableTextHeading2"/>
              <w:rPr>
                <w:noProof w:val="0"/>
              </w:rPr>
            </w:pPr>
            <w:r w:rsidRPr="00E158AE">
              <w:rPr>
                <w:noProof/>
              </w:rPr>
              <w:t>Titre de l’entrée ou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LIMONENE DROIT (+100)</w:t>
            </w:r>
          </w:p>
        </w:tc>
        <w:tc>
          <w:tcPr>
            <w:tcW w:w="3108" w:type="pct"/>
          </w:tcPr>
          <w:p w:rsidR="00A65092" w:rsidRPr="00E158AE" w:rsidP="005C557D" w14:paraId="5CB7466F"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ACETATE PTBCH ; ALCOOL PHENYLETHYLIQUE ; ALDEHYDE HEXYL CINNAMIQUE ; DIHYDROFLORIFONE ; HYDROXYCITRONELLAL ; LIMONENE DROIT (+100) ; LINALOL ; METHYLIONONE GAMMA ; CITRONELLOL ; GERANIOL ; SALICYLATE AMYLE</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ALDEHYDE HEXYL CINNAMIQUE ; DIHYDROFLORIFONE ; GALAXOLIDE ; LIMONENE DROIT (+100) ; METHYLIONONE GAMMA ; SALICYLATE AMYLE</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 de danger 4.1</w:t>
            </w:r>
          </w:p>
        </w:tc>
      </w:tr>
    </w:tbl>
    <w:p w:rsidR="00A65092" w:rsidP="00A65092" w14:paraId="3F08C463" w14:textId="0E953437">
      <w:pPr>
        <w:pStyle w:val="SDSTextHeading4"/>
      </w:pPr>
      <w:r w:rsidRPr="009054EA">
        <w:rPr>
          <w:noProof/>
        </w:rPr>
        <w:t>Annexe XIV de REACH (Liste d’autorisation)</w:t>
      </w:r>
    </w:p>
    <w:p w:rsidR="00A65092" w:rsidRPr="00E158AE" w:rsidP="00A65092" w14:paraId="75C2C0BE" w14:textId="236220C1">
      <w:pPr>
        <w:pStyle w:val="SDSTextNormal"/>
      </w:pPr>
      <w:r>
        <w:rPr>
          <w:noProof/>
        </w:rPr>
        <w:t>Ne contient pas de substance(s) listée(s) dans l’annexe XIV de REACH (Liste d’autorisation)</w:t>
      </w:r>
    </w:p>
    <w:p w:rsidR="00A65092" w:rsidRPr="009054EA" w:rsidP="00A65092" w14:paraId="2888B0EB" w14:textId="43FD92C9">
      <w:pPr>
        <w:pStyle w:val="SDSTextHeading4"/>
      </w:pPr>
      <w:r>
        <w:rPr>
          <w:noProof/>
        </w:rPr>
        <w:t>Liste candidate REACH (SVHC)</w:t>
      </w:r>
    </w:p>
    <w:p w:rsidR="00A65092" w:rsidRPr="00170EE4" w:rsidP="00A65092" w14:paraId="05DFD9AD" w14:textId="574B4A93">
      <w:pPr>
        <w:pStyle w:val="SDSTextNormal"/>
        <w:rPr>
          <w:highlight w:val="yellow"/>
        </w:rPr>
      </w:pPr>
      <w:r>
        <w:rPr>
          <w:noProof/>
        </w:rPr>
        <w:t>Ne contient pas de substance(s) listée(s) dans la liste des substances candidates de REACH</w:t>
      </w:r>
    </w:p>
    <w:p w:rsidR="00A65092" w:rsidRPr="009054EA" w:rsidP="00A65092" w14:paraId="7895FCD1" w14:textId="5F527CE4">
      <w:pPr>
        <w:pStyle w:val="SDSTextHeading4"/>
      </w:pPr>
      <w:r>
        <w:rPr>
          <w:noProof/>
        </w:rPr>
        <w:t>Règlement PIC (UE 649/2012, consentement préalable en connaissance de cause)</w:t>
      </w:r>
    </w:p>
    <w:p w:rsidR="00A65092" w:rsidRPr="00E158AE"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40378342">
      <w:pPr>
        <w:pStyle w:val="SDSTextHeading4"/>
      </w:pPr>
      <w:r>
        <w:rPr>
          <w:noProof/>
        </w:rPr>
        <w:t>Règlement POP (UE 2019/1021, polluants organiques persistants)</w:t>
      </w:r>
    </w:p>
    <w:p w:rsidR="00A65092" w:rsidP="00A65092" w14:paraId="5658C7B9" w14:textId="79E36D98">
      <w:pPr>
        <w:pStyle w:val="SDSTextNormal"/>
      </w:pPr>
      <w:r>
        <w:rPr>
          <w:noProof/>
        </w:rPr>
        <w:t>Ne contient pas de substance(s) listée(s) dans la liste des POP (règlement UE 2019/1021 sur les polluants organiques persistants)</w:t>
      </w:r>
    </w:p>
    <w:p w:rsidR="00A65092" w:rsidRPr="009054EA" w:rsidP="00A65092" w14:paraId="4F095AD9" w14:textId="285E594C">
      <w:pPr>
        <w:pStyle w:val="SDSTextHeading4"/>
      </w:pPr>
      <w:r>
        <w:rPr>
          <w:noProof/>
        </w:rPr>
        <w:t>Règlement sur l’ozone (2024/590)</w:t>
      </w:r>
    </w:p>
    <w:p w:rsidR="00A65092" w:rsidP="00A65092" w14:paraId="620E25B1" w14:textId="0B3DF7C7">
      <w:pPr>
        <w:pStyle w:val="SDSTextNormal"/>
      </w:pPr>
      <w:r>
        <w:rPr>
          <w:noProof/>
        </w:rPr>
        <w:t>Ne contient aucune substance listée dans la liste des substances appauvrissant la couche d’ozone (Règlement (CE) n° 2024/590 relatif à des substances appauvrissant la couche d’ozone)</w:t>
      </w:r>
    </w:p>
    <w:p w:rsidR="005C6D3A" w:rsidP="005C6D3A" w14:paraId="4537F7C0" w14:textId="23559C0D">
      <w:pPr>
        <w:pStyle w:val="SDSTextHeading4"/>
      </w:pPr>
      <w:r>
        <w:rPr>
          <w:noProof/>
        </w:rPr>
        <w:t>Règlement (CE) du Conseil pour le contrôle des biens à double usage</w:t>
      </w:r>
    </w:p>
    <w:p w:rsidR="005C6D3A" w:rsidP="00A65092" w14:paraId="46F2E03E" w14:textId="36FDD292">
      <w:pPr>
        <w:pStyle w:val="SDSTextNormal"/>
      </w:pPr>
      <w:r>
        <w:rPr>
          <w:noProof/>
        </w:rPr>
        <w:t>Ne contient aucune substance soumise au RÈGLEMENT (CE) DU CONSEIL relatif au contrôle des biens à double usage</w:t>
      </w:r>
    </w:p>
    <w:p w:rsidR="00A65092" w:rsidRPr="009054EA" w:rsidP="00A65092" w14:paraId="1F6D8150" w14:textId="6CC4A049">
      <w:pPr>
        <w:pStyle w:val="SDSTextHeading4"/>
      </w:pPr>
      <w:r>
        <w:rPr>
          <w:noProof/>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Pr>
          <w:p w:rsidR="00B15A62" w:rsidP="00CA028E" w14:paraId="2299CEDA" w14:textId="6FAFE46E">
            <w:pPr>
              <w:pStyle w:val="SDSTextNormal"/>
            </w:pPr>
            <w:r>
              <w:rPr>
                <w:noProof/>
              </w:rPr>
              <w:t>Ne contient pas de substance(s) listée(s) dans la liste des précurseurs d’explosifs (Règlement UE 2019/1148 relatif à la commercialisation et à l’utilisation des précurseurs d’explosifs)</w:t>
            </w:r>
          </w:p>
        </w:tc>
      </w:tr>
    </w:tbl>
    <w:p w:rsidR="00A65092" w:rsidRPr="009054EA" w:rsidP="00A65092" w14:paraId="7F542A65" w14:textId="120EEC4F">
      <w:pPr>
        <w:pStyle w:val="SDSTextHeading4"/>
      </w:pPr>
      <w:r>
        <w:rPr>
          <w:noProof/>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Pr>
          <w:p w:rsidR="00B15A62" w:rsidP="00CA028E" w14:paraId="795C9B59" w14:textId="167C59C5">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3673BD" w:rsidP="00E21DA7" w14:paraId="6BA248E6" w14:textId="42BB8FEA">
      <w:pPr>
        <w:pStyle w:val="SDSTextHeading3"/>
        <w:rPr>
          <w:noProof w:val="0"/>
          <w:lang w:val="en-US"/>
        </w:rPr>
      </w:pPr>
      <w:r w:rsidR="00FA7F7F">
        <w:rPr>
          <w:noProof/>
          <w:lang w:val="en-US"/>
        </w:rPr>
        <w:t>Directives nationales</w:t>
      </w:r>
    </w:p>
    <w:p w:rsidR="006E5446" w:rsidRPr="006E5446" w14:paraId="3F21E843" w14:textId="77777777">
      <w:pPr>
        <w:rPr>
          <w:sz w:val="2"/>
          <w:szCs w:val="2"/>
        </w:rPr>
      </w:pPr>
    </w:p>
    <w:p w:rsidR="00057C58" w:rsidRPr="00057C58" w14:paraId="7DC2806E" w14:textId="77777777">
      <w:pPr>
        <w:rPr>
          <w:sz w:val="2"/>
          <w:szCs w:val="2"/>
        </w:rPr>
      </w:pP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Pr>
          <w:p w:rsidR="00F430DC" w:rsidRPr="00577757" w:rsidP="007B57F9" w14:paraId="26BCF842" w14:textId="13B95FA0">
            <w:pPr>
              <w:pStyle w:val="SDSTextHeading4"/>
            </w:pPr>
            <w:r w:rsidRPr="00577757">
              <w:t>Allemagne</w:t>
            </w:r>
          </w:p>
        </w:tc>
      </w:tr>
      <w:tr w14:paraId="4151E065" w14:textId="77777777" w:rsidTr="00CE2D83">
        <w:tblPrEx>
          <w:tblW w:w="10491" w:type="dxa"/>
          <w:tblLayout w:type="fixed"/>
          <w:tblLook w:val="04A0"/>
        </w:tblPrEx>
        <w:trPr>
          <w:trHeight w:val="20"/>
        </w:trPr>
        <w:tc>
          <w:tcPr>
            <w:tcW w:w="3686" w:type="dxa"/>
          </w:tcPr>
          <w:p w:rsidR="00F430DC" w:rsidRPr="00E158AE" w:rsidP="001A425E" w14:paraId="463038E7" w14:textId="38D9358B">
            <w:pPr>
              <w:pStyle w:val="SDSTableTextNormal"/>
            </w:pPr>
            <w:r w:rsidR="00FA7F7F">
              <w:rPr>
                <w:noProof/>
              </w:rPr>
              <w:t>Restrictions professionnelles</w:t>
            </w:r>
          </w:p>
        </w:tc>
        <w:tc>
          <w:tcPr>
            <w:tcW w:w="284" w:type="dxa"/>
          </w:tcPr>
          <w:p w:rsidR="00F430DC" w:rsidRPr="00E158AE" w:rsidP="001A425E" w14:paraId="4303CA23" w14:textId="77777777">
            <w:pPr>
              <w:pStyle w:val="SDSTableTextColonColumn"/>
              <w:rPr>
                <w:noProof w:val="0"/>
              </w:rPr>
            </w:pPr>
            <w:r w:rsidRPr="00E158AE">
              <w:rPr>
                <w:noProof w:val="0"/>
              </w:rPr>
              <w:t>:</w:t>
            </w:r>
          </w:p>
        </w:tc>
        <w:tc>
          <w:tcPr>
            <w:tcW w:w="6521" w:type="dxa"/>
          </w:tcPr>
          <w:p w:rsidR="00F430DC" w:rsidRPr="00BC48BA" w:rsidP="001A425E" w14:paraId="036E80DA" w14:textId="3487BB4B">
            <w:pPr>
              <w:pStyle w:val="SDSTableTextNormal"/>
              <w:rPr>
                <w:noProof w:val="0"/>
                <w:lang w:val="fr-BE"/>
              </w:rPr>
            </w:pPr>
            <w:r w:rsidRPr="00BC48BA">
              <w:rPr>
                <w:noProof/>
                <w:lang w:val="fr-BE"/>
              </w:rPr>
              <w:t>Respecter les limitations conformément à la Loi sur la protection des mères actives (MuSchG).</w:t>
            </w:r>
          </w:p>
          <w:p w:rsidR="00F430DC" w:rsidRPr="00BC48BA" w:rsidP="001A425E">
            <w:pPr>
              <w:pStyle w:val="SDSTableTextNormal"/>
              <w:rPr>
                <w:noProof w:val="0"/>
                <w:lang w:val="fr-BE"/>
              </w:rPr>
            </w:pPr>
            <w:r w:rsidRPr="00BC48BA">
              <w:rPr>
                <w:noProof/>
                <w:lang w:val="fr-BE"/>
              </w:rPr>
              <w:t>Respecter les limitations conformément à la Loi sur la protection des jeunes au travail (JArbSchG).</w:t>
            </w:r>
          </w:p>
        </w:tc>
      </w:tr>
      <w:tr w14:paraId="33D19242" w14:textId="77777777" w:rsidTr="00CE2D83">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Pr="00E158AE">
              <w:rPr>
                <w:noProof/>
              </w:rPr>
              <w:t>Classe de danger pour l’eau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3, Très dangereux pour l’eau (Classification selon la AwSV, Annexe 1).</w:t>
            </w:r>
          </w:p>
        </w:tc>
      </w:tr>
      <w:tr w14:paraId="38B2DD2D" w14:textId="77777777" w:rsidTr="00CE2D83">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Pays-Bas</w:t>
            </w:r>
          </w:p>
        </w:tc>
      </w:tr>
      <w:tr w14:paraId="3EC99C69" w14:textId="77777777" w:rsidTr="00CE2D83">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Aucun des composants n’est listé</w:t>
            </w:r>
          </w:p>
        </w:tc>
      </w:tr>
      <w:tr w14:paraId="298D27F5" w14:textId="77777777" w:rsidTr="00CE2D83">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Aucun des composants n’est listé</w:t>
            </w:r>
          </w:p>
        </w:tc>
      </w:tr>
      <w:tr w14:paraId="18B87628" w14:textId="77777777" w:rsidTr="00CE2D83">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Aucun des composants n’est listé</w:t>
            </w:r>
          </w:p>
        </w:tc>
      </w:tr>
      <w:tr w14:paraId="4FB4E052" w14:textId="77777777" w:rsidTr="00CE2D83">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Aucun des composants n’est listé</w:t>
            </w:r>
          </w:p>
        </w:tc>
      </w:tr>
      <w:tr w14:paraId="2197CB51" w14:textId="77777777" w:rsidTr="00CE2D83">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Aucun des composants n’est listé</w:t>
            </w:r>
          </w:p>
        </w:tc>
      </w:tr>
      <w:tr w14:paraId="09822B08" w14:textId="77777777" w:rsidTr="00CE2D83">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Danemark</w:t>
            </w:r>
          </w:p>
        </w:tc>
      </w:tr>
      <w:tr w14:paraId="192184C1" w14:textId="77777777" w:rsidTr="00CE2D83">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Réglementations nationales danoises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Les femmes enceintes/allaitantes travaillant avec le produit ne doivent pas entrer en contact direct avec celui-ci</w:t>
            </w:r>
          </w:p>
        </w:tc>
      </w:tr>
      <w:tr w14:paraId="1AB248B9" w14:textId="77777777" w:rsidTr="00CE2D83">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Pologne</w:t>
            </w:r>
          </w:p>
        </w:tc>
      </w:tr>
      <w:tr w14:paraId="19E2DFED" w14:textId="77777777" w:rsidTr="00CE2D83">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Réglementations nationales polonaises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Loi du 25 février 2011 sur les substances chimiques et leurs mélanges (J.O. L n° 63, article 322 tel que modifié ; texte consolidé J.O. L 2019, article 1225)</w:t>
              <w:br/>
              <w:t>Loi du 14 décembre 2012 sur les déchets (J.O. L 2013, article 322, tel que modifié ; texte consolidé J.O. L 2020, article 797)</w:t>
              <w:br/>
              <w:t>L’annonce du Maréchal du Sejm de la République de Pologne du 19 octobre 2016 concernant l’annonce du texte consolidé de l’arrêt sur la gestion des emballages et des déchets d’emballages (J.O. L 2016, point 1863 tel que modifié)</w:t>
              <w:br/>
              <w:t>Décret du ministre de l’Environnement du 14 décembre 2014 sur le catalogue des déchets (J.O. L 2014, point 1923)</w:t>
              <w:br/>
              <w:t>Loi du 19 août 2011 sur le transport de marchandises dangereuses (J.O. L 2011 n° 227, point 1367 tel que modifié ; texte consolidé J.O. L 2020, point 154).</w:t>
              <w:br/>
              <w:t>Règlement du ministre de la Famille, du Travail et de la Politique sociale du 12 juin 2018 sur la concentration et l’intensité maximales admissibles des agents nocifs pour la santé sur le lieu de travail (J.O. L poste 1286 tel que modifié).</w:t>
              <w:br/>
              <w:t>L’annonce du ministre de la Santé du 9 septembre 2016 concernant l’annonce du texte consolidé de l’arrêt du ministre de la Santé du 30 décembre 2004 sur la santé et la sécurité au travail en lien avec l’exposition aux agents chimiques au travail (J.O. L du 16 septembre 2016, point 1488)</w:t>
              <w:br/>
              <w:t>Règlement du ministère de la Santé du 2 février 2011 sur les essais et mesures des agents dangereux pour la santé sur le lieu de travail (J.O. L n° 33, article 166, tel que modifié)</w:t>
              <w:br/>
              <w:t>Règlement du ministre de l’Environnement du 9 décembre 2003 sur les substances particulièrement dangereuses pour l’environnement (J.O. L 217, point 2141)</w:t>
              <w:br/>
              <w:t>Accord ADR : Déclaration du gouvernement du 13 mars 2023 relative à l’entrée en vigueur des amendements aux annexes A et B de l’accord relatif au transport international des marchandises dangereuses par route (ADR), signé à Genève le 30 septembre 1957 (J. o. L. 2023, point 891)</w:t>
              <w:br/>
              <w:t>Règlement du Ministre de la Santé du 25 août 2015 relatif aux modalités de marquage des lieux, des canalisations ainsi que des récipients et des citernes utilisés pour le stockage ou le transport de substances ou de mélanges dangereux (J.O. 2015, article 1368 tel que modifié)</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Évaluation de la sécurité chimique</w:t>
      </w:r>
    </w:p>
    <w:p w:rsidR="00A65092" w:rsidRPr="00E158AE" w:rsidP="00A65092" w14:paraId="6382E682" w14:textId="0AC1EDD8">
      <w:pPr>
        <w:pStyle w:val="SDSTextNormal"/>
      </w:pPr>
      <w:r>
        <w:rPr>
          <w:noProof/>
        </w:rPr>
        <w:t>Aucune évaluation de la sécurité chimique n’a été effectuée</w:t>
      </w:r>
    </w:p>
    <w:p w:rsidR="00827634" w:rsidRPr="00651087" w:rsidP="00E62D88" w14:paraId="5E6E23FA" w14:textId="39F17614">
      <w:pPr>
        <w:pStyle w:val="SDSTextHeading1"/>
        <w:rPr>
          <w:noProof w:val="0"/>
          <w:lang w:val="en-GB"/>
        </w:rPr>
      </w:pPr>
      <w:r w:rsidRPr="00651087" w:rsidR="00FA7F7F">
        <w:rPr>
          <w:noProof/>
          <w:lang w:val="en-GB"/>
        </w:rPr>
        <w:t>RUBRIQUE 16</w:t>
      </w:r>
      <w:r w:rsidRPr="00651087">
        <w:rPr>
          <w:noProof w:val="0"/>
          <w:lang w:val="en-GB"/>
        </w:rPr>
        <w:t xml:space="preserve">: </w:t>
      </w:r>
      <w:r w:rsidRPr="00651087" w:rsidR="00FA7F7F">
        <w:rPr>
          <w:noProof/>
          <w:lang w:val="en-GB"/>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(par voie orale)</w:t>
            </w:r>
          </w:p>
        </w:tc>
        <w:tc>
          <w:tcPr>
            <w:tcW w:w="8504" w:type="dxa"/>
          </w:tcPr>
          <w:p w:rsidR="00827634" w:rsidRPr="00E158AE" w:rsidP="009B0F88" w14:paraId="553EC3F4" w14:textId="340A3FD6">
            <w:pPr>
              <w:pStyle w:val="SDSTableTextNormal"/>
              <w:rPr>
                <w:noProof w:val="0"/>
              </w:rPr>
            </w:pPr>
            <w:r w:rsidRPr="00E158AE">
              <w:rPr>
                <w:noProof/>
              </w:rPr>
              <w:t>Toxicité aiguë (par voie orale), catégorie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Dangereux pour le milieu aquatique – Danger aigu, catégorie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1</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2</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3</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Danger par aspiration, catégorie 1</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1</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2</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Liquides inflammables, catégorie 3</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Corrosif/irritant pour la peau, catégorie 2</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Sensibilisation cutanée, catégorie 1</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1A</w:t>
            </w:r>
          </w:p>
        </w:tc>
        <w:tc>
          <w:tcPr>
            <w:tcW w:w="8504" w:type="dxa"/>
          </w:tcPr>
          <w:p w:rsidR="00827634" w:rsidRPr="00E158AE" w:rsidP="009B0F88" w14:textId="340A3FD6">
            <w:pPr>
              <w:pStyle w:val="SDSTableTextNormal"/>
              <w:rPr>
                <w:noProof w:val="0"/>
              </w:rPr>
            </w:pPr>
            <w:r w:rsidRPr="00E158AE">
              <w:rPr>
                <w:noProof/>
              </w:rPr>
              <w:t>Sensibilisation cutanée, catégorie 1A</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Sensibilisation cutanée, catégorie 1B</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Liquide et vapeurs inflammables.</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Nocif en cas d’ingestion.</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Peut être mortel en cas d’ingestion et de pénétration dans les voies respiratoires.</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Provoque une irritation cutanée.</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Peut provoquer une allergie cutanée.</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Provoque de graves lésions des yeux.</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Provoque une sévère irritation des yeux.</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Très toxique pour les organismes aquatiques.</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Très toxique pour les organismes aquatiques, entraîne des effets néfastes à long terme.</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Toxique pour les organismes aquatiques, entraîne des effets néfastes à long terme.</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Nocif pour les organismes aquatiques, entraîne des effets néfastes à long terme.</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Contient ACETATE PTBCH(32210-23-4), ALDEHYDE HEXYL CINNAMIQUE(101-86-0), COUMARINE(91-64-5), DIHYDROFLORIFONE(57378-68-4), HYDROXYCITRONELLAL(107-75-5), LINALOL(78-70-6), METHYLIONONE GAMMA(127-51-5), CITRONELLOL(106-22-9), GERANIOL(106-24-1). Peut produire une réaction allergique.</w:t>
            </w:r>
          </w:p>
        </w:tc>
      </w:tr>
    </w:tbl>
    <w:p w:rsidR="00827634" w:rsidRPr="00E158AE" w:rsidP="00E36840" w14:paraId="4650249A" w14:textId="145838CD">
      <w:pPr>
        <w:pStyle w:val="SDSTextGray"/>
        <w:rPr>
          <w:noProof w:val="0"/>
        </w:rPr>
      </w:pPr>
      <w:r w:rsidRPr="00E158AE" w:rsidR="00A55330">
        <w:rPr>
          <w:noProof/>
        </w:rPr>
        <w:t>Fiche de données de sécurité (FDS), UE</w:t>
      </w:r>
    </w:p>
    <w:p w:rsidR="00C51BBD" w:rsidRPr="00E158AE" w:rsidP="00884972" w14:paraId="2DF6A928" w14:textId="1B24C864">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364592" w:rsidP="00364592" w14:paraId="39A5081A" w14:textId="77777777">
          <w:pPr>
            <w:pStyle w:val="SDSTextBlankLine"/>
          </w:pPr>
        </w:p>
      </w:tc>
      <w:tc>
        <w:tcPr>
          <w:tcW w:w="3458" w:type="dxa"/>
          <w:tcBorders>
            <w:top w:val="nil"/>
            <w:bottom w:val="single" w:sz="4" w:space="0" w:color="auto"/>
          </w:tcBorders>
        </w:tcPr>
        <w:p w:rsidR="00D84534" w:rsidRPr="00364592" w:rsidP="00364592" w14:paraId="0B348F63" w14:textId="77777777">
          <w:pPr>
            <w:pStyle w:val="SDSTextBlankLine"/>
          </w:pPr>
        </w:p>
      </w:tc>
      <w:tc>
        <w:tcPr>
          <w:tcW w:w="3515" w:type="dxa"/>
          <w:tcBorders>
            <w:top w:val="nil"/>
            <w:bottom w:val="single" w:sz="4" w:space="0" w:color="auto"/>
          </w:tcBorders>
        </w:tcPr>
        <w:p w:rsidR="00D84534"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F8977E" w14:textId="28F25250">
          <w:pPr>
            <w:pStyle w:val="SDSTableTextFooter"/>
          </w:pPr>
          <w:r>
            <w:rPr>
              <w:noProof/>
            </w:rPr>
            <w:t>27/10/2025 (Date d’émission)</w:t>
          </w:r>
        </w:p>
      </w:tc>
      <w:tc>
        <w:tcPr>
          <w:tcW w:w="3458" w:type="dxa"/>
          <w:tcBorders>
            <w:top w:val="single" w:sz="4" w:space="0" w:color="auto"/>
          </w:tcBorders>
        </w:tcPr>
        <w:p w:rsidR="00D84534" w:rsidRPr="00CD36AF" w:rsidP="00CD36AF" w14:paraId="18D8A154" w14:textId="208F985F">
          <w:pPr>
            <w:pStyle w:val="SDSTableTextFooter"/>
            <w:jc w:val="center"/>
          </w:pPr>
          <w:r>
            <w:rPr>
              <w:noProof/>
            </w:rPr>
            <w:t>FR (français)</w:t>
          </w:r>
        </w:p>
      </w:tc>
      <w:tc>
        <w:tcPr>
          <w:tcW w:w="3515" w:type="dxa"/>
          <w:tcBorders>
            <w:top w:val="single" w:sz="4" w:space="0" w:color="auto"/>
          </w:tcBorders>
        </w:tcPr>
        <w:p w:rsidR="00D84534"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14</w:t>
          </w:r>
          <w:r w:rsidR="00EB5870">
            <w:fldChar w:fldCharType="end"/>
          </w:r>
        </w:p>
      </w:tc>
    </w:tr>
  </w:tbl>
  <w:p w:rsidR="00D84534"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F344F0" w:rsidP="00F344F0" w14:paraId="1FE62D08" w14:textId="77777777">
          <w:pPr>
            <w:pStyle w:val="SDSTextBlankLine"/>
          </w:pPr>
        </w:p>
      </w:tc>
      <w:tc>
        <w:tcPr>
          <w:tcW w:w="3458" w:type="dxa"/>
          <w:tcBorders>
            <w:top w:val="nil"/>
            <w:bottom w:val="single" w:sz="4" w:space="0" w:color="auto"/>
          </w:tcBorders>
        </w:tcPr>
        <w:p w:rsidR="00D84534" w:rsidRPr="00F344F0" w:rsidP="00F344F0" w14:paraId="5C5A41B4" w14:textId="77777777">
          <w:pPr>
            <w:pStyle w:val="SDSTextBlankLine"/>
          </w:pPr>
        </w:p>
      </w:tc>
      <w:tc>
        <w:tcPr>
          <w:tcW w:w="3515" w:type="dxa"/>
          <w:tcBorders>
            <w:top w:val="nil"/>
            <w:bottom w:val="single" w:sz="4" w:space="0" w:color="auto"/>
          </w:tcBorders>
        </w:tcPr>
        <w:p w:rsidR="00D84534"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78BECC" w14:textId="16E342E6">
          <w:pPr>
            <w:pStyle w:val="SDSTableTextFooter"/>
          </w:pPr>
          <w:r>
            <w:rPr>
              <w:noProof/>
            </w:rPr>
            <w:t>27/10/2025 (Date d’émission)</w:t>
          </w:r>
        </w:p>
      </w:tc>
      <w:tc>
        <w:tcPr>
          <w:tcW w:w="3458" w:type="dxa"/>
          <w:tcBorders>
            <w:top w:val="single" w:sz="4" w:space="0" w:color="auto"/>
          </w:tcBorders>
        </w:tcPr>
        <w:p w:rsidR="00D84534" w:rsidRPr="00CD36AF" w:rsidP="00CD36AF" w14:paraId="703C9024" w14:textId="58F9825B">
          <w:pPr>
            <w:pStyle w:val="SDSTableTextFooter"/>
            <w:jc w:val="center"/>
          </w:pPr>
          <w:r>
            <w:rPr>
              <w:noProof/>
            </w:rPr>
            <w:t>FR (français)</w:t>
          </w:r>
        </w:p>
      </w:tc>
      <w:tc>
        <w:tcPr>
          <w:tcW w:w="3515" w:type="dxa"/>
          <w:tcBorders>
            <w:top w:val="single" w:sz="4" w:space="0" w:color="auto"/>
          </w:tcBorders>
        </w:tcPr>
        <w:p w:rsidR="00D84534"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14</w:t>
          </w:r>
          <w:r w:rsidR="00EB5870">
            <w:fldChar w:fldCharType="end"/>
          </w:r>
        </w:p>
      </w:tc>
    </w:tr>
  </w:tbl>
  <w:p w:rsidR="00D84534"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D84534" w:rsidRPr="001F679A" w:rsidP="001F679A" w14:paraId="30873CBF" w14:textId="54F25BB6">
          <w:pPr>
            <w:pStyle w:val="SDSTableTextHeader"/>
            <w:rPr>
              <w:b/>
              <w:sz w:val="32"/>
              <w:szCs w:val="32"/>
            </w:rPr>
          </w:pPr>
          <w:r>
            <w:rPr>
              <w:b/>
              <w:noProof/>
              <w:sz w:val="32"/>
              <w:szCs w:val="32"/>
            </w:rPr>
            <w:t>Crème de soin à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D84534" w:rsidP="00F352B3" w14:paraId="53C51434" w14:textId="5C14E753">
          <w:pPr>
            <w:pStyle w:val="SDSTableTextHeader"/>
            <w:rPr>
              <w:sz w:val="24"/>
              <w:szCs w:val="24"/>
            </w:rPr>
          </w:pPr>
          <w:r w:rsidRPr="00F352B3">
            <w:rPr>
              <w:noProof/>
              <w:sz w:val="24"/>
              <w:szCs w:val="24"/>
            </w:rPr>
            <w:t>Fiche de Données de Sécurité</w:t>
          </w:r>
        </w:p>
      </w:tc>
      <w:tc>
        <w:tcPr>
          <w:tcW w:w="3005" w:type="dxa"/>
        </w:tcPr>
        <w:p w:rsidR="00D84534" w:rsidRPr="001F679A" w:rsidP="001F679A" w14:paraId="333942D7" w14:textId="0287C2C3">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D84534" w:rsidRPr="001F679A" w:rsidP="00F352B3" w14:paraId="64E50A2E" w14:textId="1C6A25E3">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D84534" w:rsidRPr="005A7BF2" w:rsidP="007B5AAD" w14:paraId="2B0E3577" w14:textId="77777777">
          <w:pPr>
            <w:pStyle w:val="SDSTextBlankLine"/>
            <w:rPr>
              <w:lang w:val="fr-BE"/>
            </w:rPr>
          </w:pPr>
        </w:p>
      </w:tc>
    </w:tr>
  </w:tbl>
  <w:p w:rsidR="00D84534"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D84534" w:rsidRPr="008F5B08" w:rsidP="00FD6B1D" w14:paraId="00C4887B" w14:textId="5557F62D">
          <w:pPr>
            <w:pStyle w:val="SDSTableTextHeader"/>
            <w:rPr>
              <w:b/>
              <w:sz w:val="32"/>
              <w:szCs w:val="32"/>
            </w:rPr>
          </w:pPr>
          <w:r>
            <w:rPr>
              <w:b/>
              <w:noProof/>
              <w:sz w:val="32"/>
              <w:szCs w:val="32"/>
            </w:rPr>
            <w:t>Crème de soin à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D84534" w:rsidP="00FD6B1D" w14:paraId="3DA10A07" w14:textId="6EF4BB92">
          <w:pPr>
            <w:pStyle w:val="SDSTableTextHeader"/>
            <w:rPr>
              <w:sz w:val="24"/>
              <w:szCs w:val="24"/>
            </w:rPr>
          </w:pPr>
          <w:r w:rsidRPr="00DB1125">
            <w:rPr>
              <w:noProof/>
              <w:sz w:val="24"/>
              <w:szCs w:val="24"/>
            </w:rPr>
            <w:t>Fiche de Données de Sécurité</w:t>
          </w:r>
        </w:p>
      </w:tc>
      <w:tc>
        <w:tcPr>
          <w:tcW w:w="3005" w:type="dxa"/>
          <w:tcBorders>
            <w:bottom w:val="nil"/>
          </w:tcBorders>
        </w:tcPr>
        <w:p w:rsidR="00D84534" w:rsidRPr="008F5B08" w:rsidP="00FD6B1D" w14:paraId="3BE9E724" w14:textId="04D79CB6">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D84534" w:rsidRPr="00A6053A" w:rsidP="00FD6B1D" w14:paraId="360592C6" w14:textId="0D3DEC13">
          <w:pPr>
            <w:pStyle w:val="SDSTableTextHeader"/>
            <w:rPr>
              <w:lang w:val="fr-BE"/>
            </w:rPr>
          </w:pPr>
          <w:r w:rsidRPr="00A6053A">
            <w:rPr>
              <w:noProof/>
              <w:lang w:val="fr-BE"/>
            </w:rPr>
            <w:t>conformément au règlement (CE) n° 1907/2006 (REACH) modifié par le règlement (UE) 2020/878</w:t>
          </w:r>
        </w:p>
        <w:p w:rsidR="00D84534" w:rsidRPr="00DB1125" w:rsidP="00FD6B1D" w14:paraId="3B9EAB9B" w14:textId="36B14660">
          <w:pPr>
            <w:pStyle w:val="SDSTableTextHeader"/>
          </w:pPr>
          <w:r>
            <w:rPr>
              <w:noProof/>
            </w:rPr>
            <w:t>Numéro de référence de la FDS: -</w:t>
          </w:r>
        </w:p>
        <w:p w:rsidR="00D84534" w:rsidRPr="008F5B08" w:rsidP="00FD6B1D" w14:paraId="512A27C2" w14:textId="1380C6FF">
          <w:pPr>
            <w:pStyle w:val="SDSTableTextHeader"/>
          </w:pPr>
          <w:r>
            <w:rPr>
              <w:noProof/>
            </w:rPr>
            <w:t>Date d’émission: 27/10/2025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D84534"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C58"/>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55FA"/>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45C"/>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95A"/>
    <w:rsid w:val="00125B6C"/>
    <w:rsid w:val="00126363"/>
    <w:rsid w:val="00127ADA"/>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A7C69"/>
    <w:rsid w:val="001B013D"/>
    <w:rsid w:val="001B056A"/>
    <w:rsid w:val="001B1920"/>
    <w:rsid w:val="001B1B55"/>
    <w:rsid w:val="001B2C5A"/>
    <w:rsid w:val="001B2C6C"/>
    <w:rsid w:val="001B2E93"/>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3FE5"/>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4F0"/>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087"/>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8DD"/>
    <w:rsid w:val="00692ED2"/>
    <w:rsid w:val="006937C1"/>
    <w:rsid w:val="006940A1"/>
    <w:rsid w:val="006941CC"/>
    <w:rsid w:val="00694F97"/>
    <w:rsid w:val="0069505C"/>
    <w:rsid w:val="00695645"/>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446"/>
    <w:rsid w:val="006E5ED1"/>
    <w:rsid w:val="006E680A"/>
    <w:rsid w:val="006E6EC7"/>
    <w:rsid w:val="006E75F9"/>
    <w:rsid w:val="006E7631"/>
    <w:rsid w:val="006F00D1"/>
    <w:rsid w:val="006F1240"/>
    <w:rsid w:val="006F17AE"/>
    <w:rsid w:val="006F1A77"/>
    <w:rsid w:val="006F2392"/>
    <w:rsid w:val="006F2872"/>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4AC5"/>
    <w:rsid w:val="00794F75"/>
    <w:rsid w:val="00794FE5"/>
    <w:rsid w:val="007952EE"/>
    <w:rsid w:val="00797DA5"/>
    <w:rsid w:val="007A071A"/>
    <w:rsid w:val="007A0A61"/>
    <w:rsid w:val="007A0C22"/>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4EA"/>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03E1"/>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51E9"/>
    <w:rsid w:val="00A7552D"/>
    <w:rsid w:val="00A7593A"/>
    <w:rsid w:val="00A76BA0"/>
    <w:rsid w:val="00A80CE6"/>
    <w:rsid w:val="00A80EE3"/>
    <w:rsid w:val="00A82F23"/>
    <w:rsid w:val="00A833D9"/>
    <w:rsid w:val="00A8364B"/>
    <w:rsid w:val="00A83BB0"/>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D"/>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870"/>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footer" Target="footer2.xml"/><Relationship Id="rId11" Type="http://schemas.openxmlformats.org/officeDocument/2006/relationships/theme" Target="theme/theme1.xml"/><Relationship Id="rId12"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hyperlink" Target="mailto:(EMAIL)" TargetMode="Externa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0F42-3325-4436-B8D9-A6EE66A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14</Pages>
  <Words>81930</Words>
  <Characters>467001</Characters>
  <Application>Microsoft Office Word</Application>
  <DocSecurity>0</DocSecurity>
  <Lines>3891</Lines>
  <Paragraphs>1095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547836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Robin Jacobs</cp:lastModifiedBy>
  <cp:revision>246</cp:revision>
  <cp:lastPrinted>2019-08-29T12:09:00Z</cp:lastPrinted>
  <dcterms:created xsi:type="dcterms:W3CDTF">2024-07-24T11:13:00Z</dcterms:created>
  <dcterms:modified xsi:type="dcterms:W3CDTF">2025-09-23T09:31:00Z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